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986" w:rsidRDefault="00000000">
      <w:pPr>
        <w:pStyle w:val="Plattetekst"/>
        <w:ind w:left="36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83662" cy="11932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62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986" w:rsidRDefault="00607A51">
      <w:pPr>
        <w:pStyle w:val="Plattetekst"/>
        <w:spacing w:before="4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134620</wp:posOffset>
                </wp:positionV>
                <wp:extent cx="5873750" cy="325755"/>
                <wp:effectExtent l="0" t="0" r="6350" b="4445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3750" cy="325755"/>
                        </a:xfrm>
                        <a:prstGeom prst="rect">
                          <a:avLst/>
                        </a:prstGeom>
                        <a:solidFill>
                          <a:srgbClr val="B6C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986" w:rsidRDefault="00000000">
                            <w:pPr>
                              <w:spacing w:before="63"/>
                              <w:ind w:left="3220" w:right="3245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7"/>
                                <w:w w:val="85"/>
                                <w:sz w:val="28"/>
                              </w:rPr>
                              <w:t>BEHANDELVOORSTEL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6.35pt;margin-top:10.6pt;width:462.5pt;height:25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" fillcolor="#b6cad6" stroked="f">
                <v:path arrowok="t"/>
                <v:textbox inset="0,0,0,0">
                  <w:txbxContent>
                    <w:p w:rsidR="00534986" w:rsidRDefault="00000000">
                      <w:pPr>
                        <w:spacing w:before="63"/>
                        <w:ind w:left="3220" w:right="3245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7"/>
                          <w:w w:val="85"/>
                          <w:sz w:val="28"/>
                        </w:rPr>
                        <w:t>BEHANDELVOORSTEL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4986" w:rsidRDefault="00534986">
      <w:pPr>
        <w:pStyle w:val="Plattetekst"/>
        <w:rPr>
          <w:rFonts w:ascii="Times New Roman"/>
          <w:sz w:val="20"/>
        </w:rPr>
      </w:pPr>
    </w:p>
    <w:p w:rsidR="00534986" w:rsidRDefault="00000000">
      <w:pPr>
        <w:pStyle w:val="Kop1"/>
        <w:spacing w:before="212" w:line="292" w:lineRule="auto"/>
      </w:pPr>
      <w:r>
        <w:rPr>
          <w:w w:val="85"/>
        </w:rPr>
        <w:t xml:space="preserve">De energetische betekenis van de nier </w:t>
      </w:r>
      <w:r>
        <w:rPr>
          <w:w w:val="90"/>
        </w:rPr>
        <w:t>in de BICOM-bioresonantietherapie</w:t>
      </w:r>
    </w:p>
    <w:p w:rsidR="00534986" w:rsidRDefault="00000000">
      <w:pPr>
        <w:spacing w:before="200" w:line="292" w:lineRule="auto"/>
        <w:ind w:left="195" w:right="370"/>
      </w:pPr>
      <w:r>
        <w:rPr>
          <w:spacing w:val="-8"/>
        </w:rPr>
        <w:t>De nier is niet alleen een</w:t>
      </w:r>
      <w:r>
        <w:t xml:space="preserve"> </w:t>
      </w:r>
      <w:r>
        <w:rPr>
          <w:b/>
          <w:spacing w:val="-8"/>
        </w:rPr>
        <w:t xml:space="preserve">orgaan voor </w:t>
      </w:r>
      <w:r>
        <w:rPr>
          <w:spacing w:val="-8"/>
        </w:rPr>
        <w:t xml:space="preserve">de </w:t>
      </w:r>
      <w:r w:rsidR="00607A51">
        <w:rPr>
          <w:spacing w:val="-8"/>
        </w:rPr>
        <w:t>ontgifting</w:t>
      </w:r>
      <w:r>
        <w:rPr>
          <w:spacing w:val="-8"/>
        </w:rPr>
        <w:t xml:space="preserve"> van stofwisselingsproducten, hij is ook </w:t>
      </w:r>
      <w:r>
        <w:rPr>
          <w:w w:val="90"/>
        </w:rPr>
        <w:t xml:space="preserve">verantwoordelijk voor onze waterhuishouding, de </w:t>
      </w:r>
      <w:proofErr w:type="spellStart"/>
      <w:r>
        <w:rPr>
          <w:b/>
          <w:w w:val="90"/>
        </w:rPr>
        <w:t>osmo</w:t>
      </w:r>
      <w:proofErr w:type="spellEnd"/>
      <w:r>
        <w:rPr>
          <w:b/>
          <w:w w:val="90"/>
        </w:rPr>
        <w:t xml:space="preserve">- en volumeregeling </w:t>
      </w:r>
      <w:r>
        <w:rPr>
          <w:w w:val="90"/>
        </w:rPr>
        <w:t xml:space="preserve">en daarmee voor onze bloeddruk, alsmede voor ons </w:t>
      </w:r>
      <w:r>
        <w:rPr>
          <w:b/>
          <w:w w:val="90"/>
        </w:rPr>
        <w:t xml:space="preserve">elektrolyten- en zuur-base-evenwicht </w:t>
      </w:r>
      <w:r>
        <w:rPr>
          <w:w w:val="90"/>
        </w:rPr>
        <w:t>en delen van de bloedvorming. In</w:t>
      </w:r>
      <w:r>
        <w:rPr>
          <w:spacing w:val="-4"/>
        </w:rPr>
        <w:t xml:space="preserve"> </w:t>
      </w:r>
      <w:r>
        <w:rPr>
          <w:w w:val="90"/>
        </w:rPr>
        <w:t>de</w:t>
      </w:r>
      <w:r>
        <w:rPr>
          <w:spacing w:val="-3"/>
        </w:rPr>
        <w:t xml:space="preserve"> </w:t>
      </w:r>
      <w:r>
        <w:rPr>
          <w:w w:val="90"/>
        </w:rPr>
        <w:t>BICOM-therapie</w:t>
      </w:r>
      <w:r>
        <w:rPr>
          <w:spacing w:val="-3"/>
        </w:rPr>
        <w:t xml:space="preserve"> </w:t>
      </w:r>
      <w:r>
        <w:rPr>
          <w:w w:val="90"/>
        </w:rPr>
        <w:t>wordt</w:t>
      </w:r>
      <w:r>
        <w:rPr>
          <w:spacing w:val="-4"/>
        </w:rPr>
        <w:t xml:space="preserve"> </w:t>
      </w:r>
      <w:r>
        <w:rPr>
          <w:w w:val="90"/>
        </w:rPr>
        <w:t>het</w:t>
      </w:r>
      <w:r>
        <w:rPr>
          <w:spacing w:val="-3"/>
        </w:rPr>
        <w:t xml:space="preserve"> </w:t>
      </w:r>
      <w:r>
        <w:rPr>
          <w:w w:val="90"/>
        </w:rPr>
        <w:t>als</w:t>
      </w:r>
      <w:r>
        <w:rPr>
          <w:spacing w:val="-4"/>
        </w:rPr>
        <w:t xml:space="preserve"> </w:t>
      </w:r>
      <w:proofErr w:type="spellStart"/>
      <w:r w:rsidR="00607A51">
        <w:rPr>
          <w:b/>
          <w:w w:val="90"/>
        </w:rPr>
        <w:t>ontgiftings</w:t>
      </w:r>
      <w:r>
        <w:rPr>
          <w:b/>
          <w:w w:val="90"/>
        </w:rPr>
        <w:t>orgaan</w:t>
      </w:r>
      <w:proofErr w:type="spellEnd"/>
      <w:r>
        <w:rPr>
          <w:b/>
          <w:spacing w:val="-2"/>
        </w:rPr>
        <w:t xml:space="preserve"> </w:t>
      </w:r>
      <w:r>
        <w:rPr>
          <w:w w:val="90"/>
        </w:rPr>
        <w:t>ondersteund</w:t>
      </w:r>
      <w:r>
        <w:rPr>
          <w:spacing w:val="-2"/>
          <w:w w:val="90"/>
        </w:rPr>
        <w:t xml:space="preserve"> </w:t>
      </w:r>
      <w:r>
        <w:rPr>
          <w:w w:val="90"/>
        </w:rPr>
        <w:t>door</w:t>
      </w:r>
      <w:r>
        <w:rPr>
          <w:spacing w:val="-4"/>
        </w:rPr>
        <w:t xml:space="preserve"> </w:t>
      </w:r>
      <w:r>
        <w:rPr>
          <w:w w:val="90"/>
        </w:rPr>
        <w:t>de</w:t>
      </w:r>
      <w:r>
        <w:rPr>
          <w:spacing w:val="-5"/>
        </w:rPr>
        <w:t xml:space="preserve"> </w:t>
      </w:r>
      <w:r>
        <w:rPr>
          <w:w w:val="90"/>
        </w:rPr>
        <w:t>volgende</w:t>
      </w:r>
      <w:r>
        <w:rPr>
          <w:spacing w:val="-4"/>
        </w:rPr>
        <w:t xml:space="preserve"> </w:t>
      </w:r>
      <w:r>
        <w:rPr>
          <w:spacing w:val="-2"/>
          <w:w w:val="90"/>
        </w:rPr>
        <w:t>programma's:</w:t>
      </w:r>
    </w:p>
    <w:p w:rsidR="00534986" w:rsidRDefault="00534986">
      <w:pPr>
        <w:pStyle w:val="Plattetekst"/>
        <w:rPr>
          <w:sz w:val="20"/>
        </w:rPr>
      </w:pPr>
    </w:p>
    <w:p w:rsidR="00534986" w:rsidRDefault="00534986">
      <w:pPr>
        <w:pStyle w:val="Plattetekst"/>
        <w:spacing w:before="7"/>
        <w:rPr>
          <w:sz w:val="11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3675"/>
        <w:gridCol w:w="2071"/>
      </w:tblGrid>
      <w:tr w:rsidR="00534986">
        <w:trPr>
          <w:trHeight w:val="257"/>
        </w:trPr>
        <w:tc>
          <w:tcPr>
            <w:tcW w:w="3675" w:type="dxa"/>
          </w:tcPr>
          <w:p w:rsidR="00534986" w:rsidRDefault="00000000">
            <w:pPr>
              <w:pStyle w:val="TableParagraph"/>
              <w:spacing w:line="211" w:lineRule="exact"/>
              <w:rPr>
                <w:b/>
              </w:rPr>
            </w:pPr>
            <w:r>
              <w:rPr>
                <w:b/>
                <w:spacing w:val="-2"/>
              </w:rPr>
              <w:t>Nierfalen</w:t>
            </w:r>
          </w:p>
        </w:tc>
        <w:tc>
          <w:tcPr>
            <w:tcW w:w="2071" w:type="dxa"/>
          </w:tcPr>
          <w:p w:rsidR="00534986" w:rsidRDefault="005349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4986">
        <w:trPr>
          <w:trHeight w:val="302"/>
        </w:trPr>
        <w:tc>
          <w:tcPr>
            <w:tcW w:w="3675" w:type="dxa"/>
          </w:tcPr>
          <w:p w:rsidR="00534986" w:rsidRDefault="00000000">
            <w:pPr>
              <w:pStyle w:val="TableParagraph"/>
              <w:spacing w:line="249" w:lineRule="exact"/>
            </w:pPr>
            <w:r>
              <w:rPr>
                <w:w w:val="90"/>
              </w:rPr>
              <w:t>1.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</w:rPr>
              <w:t>aanbeveling:</w:t>
            </w:r>
          </w:p>
        </w:tc>
        <w:tc>
          <w:tcPr>
            <w:tcW w:w="2071" w:type="dxa"/>
          </w:tcPr>
          <w:p w:rsidR="00534986" w:rsidRDefault="00000000">
            <w:pPr>
              <w:pStyle w:val="TableParagraph"/>
              <w:spacing w:line="249" w:lineRule="exact"/>
              <w:ind w:left="622"/>
            </w:pPr>
            <w:proofErr w:type="gramStart"/>
            <w:r>
              <w:rPr>
                <w:spacing w:val="-6"/>
              </w:rPr>
              <w:t>480.1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/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330.3</w:t>
            </w:r>
          </w:p>
        </w:tc>
      </w:tr>
      <w:tr w:rsidR="00534986">
        <w:trPr>
          <w:trHeight w:val="311"/>
        </w:trPr>
        <w:tc>
          <w:tcPr>
            <w:tcW w:w="3675" w:type="dxa"/>
          </w:tcPr>
          <w:p w:rsidR="00534986" w:rsidRDefault="00000000">
            <w:pPr>
              <w:pStyle w:val="TableParagraph"/>
              <w:spacing w:before="3"/>
            </w:pPr>
            <w:r>
              <w:rPr>
                <w:w w:val="90"/>
              </w:rPr>
              <w:t>2e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</w:rPr>
              <w:t>aanbeveling:</w:t>
            </w:r>
          </w:p>
        </w:tc>
        <w:tc>
          <w:tcPr>
            <w:tcW w:w="2071" w:type="dxa"/>
          </w:tcPr>
          <w:p w:rsidR="00534986" w:rsidRDefault="00000000">
            <w:pPr>
              <w:pStyle w:val="TableParagraph"/>
              <w:spacing w:before="3"/>
              <w:ind w:left="622"/>
            </w:pPr>
            <w:proofErr w:type="gramStart"/>
            <w:r>
              <w:rPr>
                <w:spacing w:val="-6"/>
              </w:rPr>
              <w:t>481.0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/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482.0</w:t>
            </w:r>
          </w:p>
        </w:tc>
      </w:tr>
      <w:tr w:rsidR="00534986">
        <w:trPr>
          <w:trHeight w:val="307"/>
        </w:trPr>
        <w:tc>
          <w:tcPr>
            <w:tcW w:w="3675" w:type="dxa"/>
          </w:tcPr>
          <w:p w:rsidR="00534986" w:rsidRDefault="00000000">
            <w:pPr>
              <w:pStyle w:val="TableParagraph"/>
              <w:spacing w:before="5"/>
            </w:pPr>
            <w:r>
              <w:rPr>
                <w:b/>
                <w:w w:val="85"/>
              </w:rPr>
              <w:t>Nierfalen</w:t>
            </w:r>
            <w:r>
              <w:rPr>
                <w:b/>
                <w:spacing w:val="1"/>
              </w:rPr>
              <w:t xml:space="preserve"> </w:t>
            </w:r>
            <w:r>
              <w:rPr>
                <w:w w:val="85"/>
              </w:rPr>
              <w:t>(lage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85"/>
              </w:rPr>
              <w:t>frequentie):</w:t>
            </w:r>
          </w:p>
        </w:tc>
        <w:tc>
          <w:tcPr>
            <w:tcW w:w="2071" w:type="dxa"/>
          </w:tcPr>
          <w:p w:rsidR="00534986" w:rsidRDefault="00000000">
            <w:pPr>
              <w:pStyle w:val="TableParagraph"/>
              <w:spacing w:before="5"/>
              <w:ind w:left="622"/>
            </w:pPr>
            <w:proofErr w:type="gramStart"/>
            <w:r>
              <w:rPr>
                <w:w w:val="90"/>
              </w:rPr>
              <w:t>3078.0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/</w:t>
            </w:r>
            <w:proofErr w:type="gramEnd"/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3079.0</w:t>
            </w:r>
          </w:p>
        </w:tc>
      </w:tr>
      <w:tr w:rsidR="00534986">
        <w:trPr>
          <w:trHeight w:val="299"/>
        </w:trPr>
        <w:tc>
          <w:tcPr>
            <w:tcW w:w="3675" w:type="dxa"/>
          </w:tcPr>
          <w:p w:rsidR="00534986" w:rsidRDefault="00000000">
            <w:pPr>
              <w:pStyle w:val="TableParagraph"/>
              <w:spacing w:line="253" w:lineRule="exact"/>
              <w:rPr>
                <w:b/>
              </w:rPr>
            </w:pPr>
            <w:proofErr w:type="spellStart"/>
            <w:r>
              <w:rPr>
                <w:b/>
                <w:w w:val="85"/>
              </w:rPr>
              <w:t>Neprothisch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  <w:w w:val="90"/>
              </w:rPr>
              <w:t>syndroom:</w:t>
            </w:r>
          </w:p>
        </w:tc>
        <w:tc>
          <w:tcPr>
            <w:tcW w:w="2071" w:type="dxa"/>
          </w:tcPr>
          <w:p w:rsidR="00534986" w:rsidRDefault="00000000">
            <w:pPr>
              <w:pStyle w:val="TableParagraph"/>
              <w:spacing w:line="253" w:lineRule="exact"/>
              <w:ind w:left="622"/>
            </w:pPr>
            <w:proofErr w:type="gramStart"/>
            <w:r>
              <w:rPr>
                <w:spacing w:val="-6"/>
              </w:rPr>
              <w:t>827.2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/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822.3</w:t>
            </w:r>
          </w:p>
        </w:tc>
      </w:tr>
      <w:tr w:rsidR="00534986">
        <w:trPr>
          <w:trHeight w:val="257"/>
        </w:trPr>
        <w:tc>
          <w:tcPr>
            <w:tcW w:w="3675" w:type="dxa"/>
          </w:tcPr>
          <w:p w:rsidR="00534986" w:rsidRDefault="00000000">
            <w:pPr>
              <w:pStyle w:val="TableParagraph"/>
              <w:spacing w:line="238" w:lineRule="exact"/>
            </w:pPr>
            <w:proofErr w:type="spellStart"/>
            <w:r>
              <w:rPr>
                <w:b/>
                <w:w w:val="85"/>
              </w:rPr>
              <w:t>Nierregulatie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w w:val="85"/>
              </w:rPr>
              <w:t>(laagste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85"/>
              </w:rPr>
              <w:t>frequentie):</w:t>
            </w:r>
          </w:p>
        </w:tc>
        <w:tc>
          <w:tcPr>
            <w:tcW w:w="2071" w:type="dxa"/>
          </w:tcPr>
          <w:p w:rsidR="00534986" w:rsidRDefault="00000000">
            <w:pPr>
              <w:pStyle w:val="TableParagraph"/>
              <w:spacing w:line="238" w:lineRule="exact"/>
              <w:ind w:left="622"/>
            </w:pPr>
            <w:r>
              <w:rPr>
                <w:spacing w:val="-2"/>
              </w:rPr>
              <w:t>3080.0</w:t>
            </w:r>
          </w:p>
        </w:tc>
      </w:tr>
    </w:tbl>
    <w:p w:rsidR="00534986" w:rsidRDefault="00534986">
      <w:pPr>
        <w:pStyle w:val="Plattetekst"/>
        <w:spacing w:before="6"/>
        <w:rPr>
          <w:sz w:val="27"/>
        </w:rPr>
      </w:pPr>
    </w:p>
    <w:p w:rsidR="00534986" w:rsidRDefault="00000000">
      <w:pPr>
        <w:pStyle w:val="Plattetekst"/>
        <w:spacing w:before="58" w:line="292" w:lineRule="auto"/>
        <w:ind w:left="195" w:right="403"/>
        <w:jc w:val="both"/>
      </w:pPr>
      <w:r>
        <w:rPr>
          <w:spacing w:val="-6"/>
        </w:rPr>
        <w:t>Deze</w:t>
      </w:r>
      <w:r>
        <w:rPr>
          <w:spacing w:val="-10"/>
        </w:rPr>
        <w:t xml:space="preserve"> </w:t>
      </w:r>
      <w:r>
        <w:rPr>
          <w:spacing w:val="-6"/>
        </w:rPr>
        <w:t>programma's</w:t>
      </w:r>
      <w:r>
        <w:rPr>
          <w:spacing w:val="-9"/>
        </w:rPr>
        <w:t xml:space="preserve"> </w:t>
      </w:r>
      <w:r>
        <w:rPr>
          <w:spacing w:val="-6"/>
        </w:rPr>
        <w:t>ondersteunen</w:t>
      </w:r>
      <w:r>
        <w:rPr>
          <w:spacing w:val="-9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nieren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hun</w:t>
      </w:r>
      <w:r>
        <w:rPr>
          <w:spacing w:val="-8"/>
        </w:rPr>
        <w:t xml:space="preserve"> </w:t>
      </w:r>
      <w:r>
        <w:rPr>
          <w:spacing w:val="-6"/>
        </w:rPr>
        <w:t>uitscheidingsfunctie</w:t>
      </w:r>
      <w:r>
        <w:rPr>
          <w:spacing w:val="-10"/>
        </w:rPr>
        <w:t xml:space="preserve"> </w:t>
      </w:r>
      <w:r>
        <w:rPr>
          <w:spacing w:val="-6"/>
        </w:rPr>
        <w:t>en</w:t>
      </w:r>
      <w:r>
        <w:rPr>
          <w:spacing w:val="-8"/>
        </w:rPr>
        <w:t xml:space="preserve"> </w:t>
      </w:r>
      <w:r>
        <w:rPr>
          <w:spacing w:val="-6"/>
        </w:rPr>
        <w:t>geven</w:t>
      </w:r>
      <w:r>
        <w:rPr>
          <w:spacing w:val="-10"/>
        </w:rPr>
        <w:t xml:space="preserve"> </w:t>
      </w:r>
      <w:r>
        <w:rPr>
          <w:spacing w:val="-6"/>
        </w:rPr>
        <w:t>de</w:t>
      </w:r>
      <w:r>
        <w:rPr>
          <w:spacing w:val="-5"/>
        </w:rPr>
        <w:t xml:space="preserve"> </w:t>
      </w:r>
      <w:r>
        <w:rPr>
          <w:spacing w:val="-6"/>
        </w:rPr>
        <w:t>patiënt</w:t>
      </w:r>
      <w:r>
        <w:rPr>
          <w:spacing w:val="-10"/>
        </w:rPr>
        <w:t xml:space="preserve"> </w:t>
      </w:r>
      <w:r>
        <w:rPr>
          <w:spacing w:val="-6"/>
        </w:rPr>
        <w:t>extra energie. Hierbij wordt</w:t>
      </w:r>
      <w:r>
        <w:rPr>
          <w:spacing w:val="-7"/>
        </w:rPr>
        <w:t xml:space="preserve"> </w:t>
      </w:r>
      <w:r>
        <w:rPr>
          <w:spacing w:val="-6"/>
        </w:rPr>
        <w:t>de eigen</w:t>
      </w:r>
      <w:r>
        <w:rPr>
          <w:spacing w:val="-7"/>
        </w:rPr>
        <w:t xml:space="preserve"> </w:t>
      </w:r>
      <w:r>
        <w:rPr>
          <w:spacing w:val="-6"/>
        </w:rPr>
        <w:t>informatie</w:t>
      </w:r>
      <w:r>
        <w:rPr>
          <w:spacing w:val="-7"/>
        </w:rPr>
        <w:t xml:space="preserve"> </w:t>
      </w:r>
      <w:r>
        <w:rPr>
          <w:spacing w:val="-6"/>
        </w:rPr>
        <w:t>van de patiënt uit het bloed, sputum</w:t>
      </w:r>
      <w:r>
        <w:rPr>
          <w:spacing w:val="-7"/>
        </w:rPr>
        <w:t xml:space="preserve"> </w:t>
      </w:r>
      <w:r>
        <w:rPr>
          <w:spacing w:val="-6"/>
        </w:rPr>
        <w:t xml:space="preserve">of urine gebruikt in </w:t>
      </w:r>
      <w:r>
        <w:t>de</w:t>
      </w:r>
      <w:r>
        <w:rPr>
          <w:spacing w:val="-3"/>
        </w:rPr>
        <w:t xml:space="preserve"> </w:t>
      </w:r>
      <w:r>
        <w:t>in</w:t>
      </w:r>
      <w:r w:rsidR="00607A51">
        <w:t>gang</w:t>
      </w:r>
      <w:r>
        <w:rPr>
          <w:spacing w:val="-3"/>
        </w:rPr>
        <w:t xml:space="preserve"> </w:t>
      </w:r>
      <w:r>
        <w:t>(</w:t>
      </w:r>
      <w:r w:rsidR="00607A51">
        <w:t>beker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applicatoren)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nieren,</w:t>
      </w:r>
      <w:r>
        <w:rPr>
          <w:spacing w:val="-3"/>
        </w:rPr>
        <w:t xml:space="preserve"> </w:t>
      </w:r>
      <w:r>
        <w:t>gemoduleerd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607A51">
        <w:t xml:space="preserve">uitgang </w:t>
      </w:r>
      <w:r>
        <w:t xml:space="preserve">(modulatiemat) </w:t>
      </w:r>
      <w:r>
        <w:rPr>
          <w:spacing w:val="-2"/>
        </w:rPr>
        <w:t>teruggegeven</w:t>
      </w:r>
      <w:r>
        <w:rPr>
          <w:spacing w:val="-11"/>
        </w:rPr>
        <w:t xml:space="preserve"> </w:t>
      </w:r>
      <w:r>
        <w:rPr>
          <w:spacing w:val="-2"/>
        </w:rPr>
        <w:t>aan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patiënt.</w:t>
      </w:r>
    </w:p>
    <w:p w:rsidR="00534986" w:rsidRDefault="00534986">
      <w:pPr>
        <w:pStyle w:val="Plattetekst"/>
        <w:spacing w:before="10"/>
        <w:rPr>
          <w:sz w:val="26"/>
        </w:rPr>
      </w:pPr>
    </w:p>
    <w:p w:rsidR="00534986" w:rsidRDefault="00000000">
      <w:pPr>
        <w:pStyle w:val="Plattetekst"/>
        <w:spacing w:line="292" w:lineRule="auto"/>
        <w:ind w:left="195" w:right="137"/>
      </w:pPr>
      <w:r>
        <w:rPr>
          <w:w w:val="90"/>
        </w:rPr>
        <w:t xml:space="preserve">Vanuit het perspectief van de Traditionele Chinese Geneeskunde wordt de aangeboren </w:t>
      </w:r>
      <w:r>
        <w:rPr>
          <w:b/>
          <w:w w:val="90"/>
        </w:rPr>
        <w:t xml:space="preserve">erfelijke energie (Yuan </w:t>
      </w:r>
      <w:proofErr w:type="spellStart"/>
      <w:r>
        <w:rPr>
          <w:b/>
          <w:w w:val="90"/>
        </w:rPr>
        <w:t>Qi</w:t>
      </w:r>
      <w:proofErr w:type="spellEnd"/>
      <w:r>
        <w:rPr>
          <w:b/>
          <w:w w:val="90"/>
        </w:rPr>
        <w:t xml:space="preserve">) </w:t>
      </w:r>
      <w:r>
        <w:rPr>
          <w:w w:val="90"/>
        </w:rPr>
        <w:t>van de mens opgeslagen</w:t>
      </w:r>
      <w:r>
        <w:rPr>
          <w:spacing w:val="-1"/>
          <w:w w:val="90"/>
        </w:rPr>
        <w:t xml:space="preserve"> </w:t>
      </w:r>
      <w:r>
        <w:rPr>
          <w:w w:val="90"/>
        </w:rPr>
        <w:t>in de nieren en de bijnieren.</w:t>
      </w:r>
      <w:r>
        <w:rPr>
          <w:spacing w:val="-1"/>
          <w:w w:val="90"/>
        </w:rPr>
        <w:t xml:space="preserve"> </w:t>
      </w:r>
      <w:r>
        <w:rPr>
          <w:w w:val="90"/>
        </w:rPr>
        <w:t>Zij bepaalt de lichamelijke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en </w:t>
      </w:r>
      <w:r>
        <w:rPr>
          <w:spacing w:val="-6"/>
        </w:rPr>
        <w:t>geestelijke ontwikkeling van de mens en zijn constitutie. Zij wordt</w:t>
      </w:r>
      <w:r>
        <w:rPr>
          <w:spacing w:val="-7"/>
        </w:rPr>
        <w:t xml:space="preserve"> </w:t>
      </w:r>
      <w:r>
        <w:rPr>
          <w:spacing w:val="-6"/>
        </w:rPr>
        <w:t>in de loop van het</w:t>
      </w:r>
      <w:r>
        <w:rPr>
          <w:spacing w:val="-7"/>
        </w:rPr>
        <w:t xml:space="preserve"> </w:t>
      </w:r>
      <w:r>
        <w:rPr>
          <w:spacing w:val="-6"/>
        </w:rPr>
        <w:t xml:space="preserve">leven verbruikt </w:t>
      </w:r>
      <w:r>
        <w:t>en</w:t>
      </w:r>
      <w:r>
        <w:rPr>
          <w:spacing w:val="-16"/>
        </w:rPr>
        <w:t xml:space="preserve"> </w:t>
      </w:r>
      <w:r>
        <w:t>kan</w:t>
      </w:r>
      <w:r>
        <w:rPr>
          <w:spacing w:val="-15"/>
        </w:rPr>
        <w:t xml:space="preserve"> </w:t>
      </w:r>
      <w:r>
        <w:t>niet</w:t>
      </w:r>
      <w:r>
        <w:rPr>
          <w:spacing w:val="-15"/>
        </w:rPr>
        <w:t xml:space="preserve"> </w:t>
      </w:r>
      <w:r>
        <w:t>meer</w:t>
      </w:r>
      <w:r>
        <w:rPr>
          <w:spacing w:val="-16"/>
        </w:rPr>
        <w:t xml:space="preserve"> </w:t>
      </w:r>
      <w:r>
        <w:t>worden</w:t>
      </w:r>
      <w:r>
        <w:rPr>
          <w:spacing w:val="-15"/>
        </w:rPr>
        <w:t xml:space="preserve"> </w:t>
      </w:r>
      <w:r>
        <w:t>vernieuwd.</w:t>
      </w:r>
    </w:p>
    <w:p w:rsidR="00534986" w:rsidRDefault="00534986">
      <w:pPr>
        <w:pStyle w:val="Plattetekst"/>
        <w:rPr>
          <w:sz w:val="27"/>
        </w:rPr>
      </w:pPr>
    </w:p>
    <w:p w:rsidR="00534986" w:rsidRDefault="00000000">
      <w:pPr>
        <w:pStyle w:val="Plattetekst"/>
        <w:spacing w:line="292" w:lineRule="auto"/>
        <w:ind w:left="195" w:right="370"/>
      </w:pP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b/>
          <w:w w:val="90"/>
        </w:rPr>
        <w:t>"essentie"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(</w:t>
      </w:r>
      <w:proofErr w:type="spellStart"/>
      <w:r>
        <w:rPr>
          <w:b/>
          <w:w w:val="90"/>
        </w:rPr>
        <w:t>Jing</w:t>
      </w:r>
      <w:proofErr w:type="spellEnd"/>
      <w:r>
        <w:rPr>
          <w:b/>
          <w:w w:val="90"/>
        </w:rPr>
        <w:t>)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wordt</w:t>
      </w:r>
      <w:r>
        <w:rPr>
          <w:b/>
          <w:spacing w:val="-2"/>
          <w:w w:val="90"/>
        </w:rPr>
        <w:t xml:space="preserve"> </w:t>
      </w:r>
      <w:r>
        <w:rPr>
          <w:w w:val="90"/>
        </w:rPr>
        <w:t>ook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nier</w:t>
      </w:r>
      <w:r>
        <w:rPr>
          <w:spacing w:val="-2"/>
          <w:w w:val="90"/>
        </w:rPr>
        <w:t xml:space="preserve"> </w:t>
      </w:r>
      <w:r>
        <w:rPr>
          <w:w w:val="90"/>
        </w:rPr>
        <w:t>gecreëerd door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fusie</w:t>
      </w:r>
      <w:r>
        <w:rPr>
          <w:spacing w:val="-1"/>
          <w:w w:val="90"/>
        </w:rPr>
        <w:t xml:space="preserve"> </w:t>
      </w:r>
      <w:r>
        <w:rPr>
          <w:w w:val="90"/>
        </w:rPr>
        <w:t>van</w:t>
      </w:r>
      <w:r>
        <w:rPr>
          <w:spacing w:val="-2"/>
          <w:w w:val="90"/>
        </w:rPr>
        <w:t xml:space="preserve"> </w:t>
      </w:r>
      <w:r>
        <w:rPr>
          <w:w w:val="90"/>
        </w:rPr>
        <w:t>prenatale</w:t>
      </w:r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Jing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verworven </w:t>
      </w:r>
      <w:r>
        <w:rPr>
          <w:spacing w:val="-6"/>
        </w:rPr>
        <w:t>delen</w:t>
      </w:r>
      <w:r>
        <w:rPr>
          <w:spacing w:val="-12"/>
        </w:rPr>
        <w:t xml:space="preserve"> </w:t>
      </w:r>
      <w:r>
        <w:rPr>
          <w:spacing w:val="-6"/>
        </w:rPr>
        <w:t>uit</w:t>
      </w:r>
      <w:r>
        <w:rPr>
          <w:spacing w:val="-11"/>
        </w:rPr>
        <w:t xml:space="preserve"> </w:t>
      </w:r>
      <w:r>
        <w:rPr>
          <w:spacing w:val="-6"/>
        </w:rPr>
        <w:t>voedingsenergie.</w:t>
      </w:r>
      <w:r>
        <w:rPr>
          <w:spacing w:val="-12"/>
        </w:rPr>
        <w:t xml:space="preserve"> </w:t>
      </w:r>
      <w:proofErr w:type="spellStart"/>
      <w:r>
        <w:rPr>
          <w:spacing w:val="-6"/>
        </w:rPr>
        <w:t>Jing</w:t>
      </w:r>
      <w:proofErr w:type="spellEnd"/>
      <w:r>
        <w:rPr>
          <w:spacing w:val="-12"/>
        </w:rPr>
        <w:t xml:space="preserve"> </w:t>
      </w:r>
      <w:r>
        <w:rPr>
          <w:spacing w:val="-6"/>
        </w:rPr>
        <w:t>circuleert</w:t>
      </w:r>
      <w:r>
        <w:rPr>
          <w:spacing w:val="-13"/>
        </w:rP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meridianen,</w:t>
      </w:r>
      <w:r>
        <w:rPr>
          <w:spacing w:val="-12"/>
        </w:rPr>
        <w:t xml:space="preserve"> </w:t>
      </w:r>
      <w:r>
        <w:rPr>
          <w:spacing w:val="-6"/>
        </w:rPr>
        <w:t>voedt</w:t>
      </w:r>
      <w:r>
        <w:rPr>
          <w:spacing w:val="-12"/>
        </w:rPr>
        <w:t xml:space="preserve"> </w:t>
      </w:r>
      <w:r>
        <w:rPr>
          <w:spacing w:val="-6"/>
        </w:rPr>
        <w:t>alle</w:t>
      </w:r>
      <w:r>
        <w:rPr>
          <w:spacing w:val="-13"/>
        </w:rPr>
        <w:t xml:space="preserve"> </w:t>
      </w:r>
      <w:r>
        <w:rPr>
          <w:spacing w:val="-6"/>
        </w:rPr>
        <w:t>lichaamsorganen</w:t>
      </w:r>
      <w:r>
        <w:rPr>
          <w:spacing w:val="-11"/>
        </w:rPr>
        <w:t xml:space="preserve"> </w:t>
      </w:r>
      <w:r>
        <w:rPr>
          <w:spacing w:val="-6"/>
        </w:rPr>
        <w:t xml:space="preserve">en ondersteunt groei en voortplanting. Verstoringen van </w:t>
      </w:r>
      <w:proofErr w:type="spellStart"/>
      <w:r>
        <w:rPr>
          <w:spacing w:val="-6"/>
        </w:rPr>
        <w:t>Jing</w:t>
      </w:r>
      <w:proofErr w:type="spellEnd"/>
      <w:r>
        <w:rPr>
          <w:spacing w:val="-6"/>
        </w:rPr>
        <w:t xml:space="preserve"> kunnen leiden tot misvormingen.</w:t>
      </w:r>
    </w:p>
    <w:p w:rsidR="00534986" w:rsidRDefault="00534986">
      <w:pPr>
        <w:pStyle w:val="Plattetekst"/>
        <w:spacing w:before="10"/>
        <w:rPr>
          <w:sz w:val="26"/>
        </w:rPr>
      </w:pPr>
    </w:p>
    <w:p w:rsidR="00534986" w:rsidRDefault="00000000">
      <w:pPr>
        <w:pStyle w:val="Plattetekst"/>
        <w:spacing w:line="292" w:lineRule="auto"/>
        <w:ind w:left="195" w:right="370"/>
      </w:pPr>
      <w:r>
        <w:rPr>
          <w:spacing w:val="-8"/>
        </w:rPr>
        <w:t xml:space="preserve">Ouderen en ook chronisch zieken hebben daarom vaak een zwakte van de "nierenergie". De nier </w:t>
      </w:r>
      <w:r>
        <w:rPr>
          <w:spacing w:val="-6"/>
        </w:rPr>
        <w:t>behoort</w:t>
      </w:r>
      <w:r>
        <w:rPr>
          <w:spacing w:val="-8"/>
        </w:rPr>
        <w:t xml:space="preserve"> </w:t>
      </w:r>
      <w:r>
        <w:rPr>
          <w:spacing w:val="-6"/>
        </w:rPr>
        <w:t>tot</w:t>
      </w:r>
      <w:r>
        <w:rPr>
          <w:spacing w:val="-7"/>
        </w:rPr>
        <w:t xml:space="preserve"> </w:t>
      </w:r>
      <w:r>
        <w:rPr>
          <w:spacing w:val="-6"/>
        </w:rPr>
        <w:t>het</w:t>
      </w:r>
      <w:r>
        <w:rPr>
          <w:spacing w:val="-8"/>
        </w:rPr>
        <w:t xml:space="preserve"> </w:t>
      </w:r>
      <w:r>
        <w:rPr>
          <w:b/>
          <w:spacing w:val="-6"/>
        </w:rPr>
        <w:t>element</w:t>
      </w:r>
      <w:r>
        <w:rPr>
          <w:b/>
          <w:spacing w:val="-8"/>
        </w:rPr>
        <w:t xml:space="preserve"> </w:t>
      </w:r>
      <w:r>
        <w:rPr>
          <w:b/>
          <w:spacing w:val="-6"/>
        </w:rPr>
        <w:t>water</w:t>
      </w:r>
      <w:r>
        <w:rPr>
          <w:b/>
          <w:spacing w:val="-7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>het</w:t>
      </w:r>
      <w:r>
        <w:rPr>
          <w:spacing w:val="-7"/>
        </w:rPr>
        <w:t xml:space="preserve"> </w:t>
      </w:r>
      <w:r>
        <w:rPr>
          <w:spacing w:val="-6"/>
        </w:rPr>
        <w:t>kader</w:t>
      </w:r>
      <w:r>
        <w:rPr>
          <w:spacing w:val="-8"/>
        </w:rPr>
        <w:t xml:space="preserve"> </w:t>
      </w:r>
      <w:r>
        <w:rPr>
          <w:spacing w:val="-6"/>
        </w:rPr>
        <w:t>van</w:t>
      </w:r>
      <w:r>
        <w:rPr>
          <w:spacing w:val="-7"/>
        </w:rPr>
        <w:t xml:space="preserve"> </w:t>
      </w:r>
      <w:r>
        <w:rPr>
          <w:spacing w:val="-6"/>
        </w:rPr>
        <w:t>de</w:t>
      </w:r>
      <w:r>
        <w:rPr>
          <w:spacing w:val="-9"/>
        </w:rPr>
        <w:t xml:space="preserve"> </w:t>
      </w:r>
      <w:r>
        <w:rPr>
          <w:spacing w:val="-6"/>
        </w:rPr>
        <w:t>fasen</w:t>
      </w:r>
      <w:r>
        <w:rPr>
          <w:spacing w:val="-8"/>
        </w:rPr>
        <w:t xml:space="preserve"> </w:t>
      </w:r>
      <w:r>
        <w:rPr>
          <w:spacing w:val="-6"/>
        </w:rPr>
        <w:t>van</w:t>
      </w:r>
      <w:r>
        <w:rPr>
          <w:spacing w:val="-8"/>
        </w:rPr>
        <w:t xml:space="preserve"> </w:t>
      </w:r>
      <w:r>
        <w:rPr>
          <w:spacing w:val="-6"/>
        </w:rPr>
        <w:t>transformatie</w:t>
      </w:r>
      <w:r>
        <w:rPr>
          <w:spacing w:val="-8"/>
        </w:rPr>
        <w:t xml:space="preserve"> </w:t>
      </w:r>
      <w:r>
        <w:rPr>
          <w:spacing w:val="-6"/>
        </w:rPr>
        <w:t>en</w:t>
      </w:r>
      <w:r>
        <w:rPr>
          <w:spacing w:val="-7"/>
        </w:rPr>
        <w:t xml:space="preserve"> </w:t>
      </w:r>
      <w:r>
        <w:rPr>
          <w:spacing w:val="-6"/>
        </w:rPr>
        <w:t>kan</w:t>
      </w:r>
      <w:r>
        <w:rPr>
          <w:spacing w:val="-8"/>
        </w:rPr>
        <w:t xml:space="preserve"> </w:t>
      </w:r>
      <w:r>
        <w:rPr>
          <w:spacing w:val="-6"/>
        </w:rPr>
        <w:t xml:space="preserve">energetisch </w:t>
      </w:r>
      <w:r>
        <w:rPr>
          <w:w w:val="90"/>
        </w:rPr>
        <w:t xml:space="preserve">ondersteund worden door de </w:t>
      </w:r>
      <w:r>
        <w:rPr>
          <w:b/>
          <w:w w:val="90"/>
        </w:rPr>
        <w:t>KTT-</w:t>
      </w:r>
      <w:proofErr w:type="spellStart"/>
      <w:r>
        <w:rPr>
          <w:b/>
          <w:w w:val="90"/>
        </w:rPr>
        <w:t>test</w:t>
      </w:r>
      <w:r w:rsidR="00607A51">
        <w:rPr>
          <w:b/>
          <w:w w:val="90"/>
        </w:rPr>
        <w:t>set</w:t>
      </w:r>
      <w:proofErr w:type="spellEnd"/>
      <w:r>
        <w:rPr>
          <w:b/>
          <w:w w:val="90"/>
        </w:rPr>
        <w:t xml:space="preserve"> "5 elementen". </w:t>
      </w:r>
      <w:r>
        <w:rPr>
          <w:w w:val="90"/>
        </w:rPr>
        <w:t xml:space="preserve">Water komt overeen met de energie van </w:t>
      </w:r>
      <w:r>
        <w:t>kou en winter.</w:t>
      </w:r>
    </w:p>
    <w:p w:rsidR="00534986" w:rsidRDefault="00534986">
      <w:pPr>
        <w:pStyle w:val="Plattetekst"/>
        <w:spacing w:before="1"/>
        <w:rPr>
          <w:sz w:val="27"/>
        </w:rPr>
      </w:pPr>
    </w:p>
    <w:p w:rsidR="00534986" w:rsidRDefault="00000000">
      <w:pPr>
        <w:pStyle w:val="Plattetekst"/>
        <w:spacing w:line="288" w:lineRule="auto"/>
        <w:ind w:left="195" w:right="370"/>
      </w:pPr>
      <w:r>
        <w:rPr>
          <w:w w:val="90"/>
        </w:rPr>
        <w:t xml:space="preserve">Vooral in het koude seizoen hebben onze patiënten vaak een "energetische </w:t>
      </w:r>
      <w:proofErr w:type="spellStart"/>
      <w:r>
        <w:rPr>
          <w:w w:val="90"/>
        </w:rPr>
        <w:t>nierzwakte</w:t>
      </w:r>
      <w:proofErr w:type="spellEnd"/>
      <w:r>
        <w:rPr>
          <w:w w:val="90"/>
        </w:rPr>
        <w:t xml:space="preserve">" en moeten </w:t>
      </w:r>
      <w:r>
        <w:t>daarom</w:t>
      </w:r>
      <w:r>
        <w:rPr>
          <w:spacing w:val="-16"/>
        </w:rPr>
        <w:t xml:space="preserve"> </w:t>
      </w:r>
      <w:r>
        <w:t>behandeld</w:t>
      </w:r>
      <w:r>
        <w:rPr>
          <w:spacing w:val="-15"/>
        </w:rPr>
        <w:t xml:space="preserve"> </w:t>
      </w:r>
      <w:r>
        <w:t>worden.</w:t>
      </w:r>
    </w:p>
    <w:p w:rsidR="00534986" w:rsidRDefault="00534986">
      <w:pPr>
        <w:spacing w:line="288" w:lineRule="auto"/>
        <w:sectPr w:rsidR="00534986">
          <w:footerReference w:type="default" r:id="rId7"/>
          <w:type w:val="continuous"/>
          <w:pgSz w:w="11910" w:h="16840"/>
          <w:pgMar w:top="560" w:right="1220" w:bottom="1160" w:left="1220" w:header="0" w:footer="962" w:gutter="0"/>
          <w:pgNumType w:start="1"/>
          <w:cols w:space="708"/>
        </w:sectPr>
      </w:pPr>
    </w:p>
    <w:p w:rsidR="00534986" w:rsidRDefault="00000000">
      <w:pPr>
        <w:pStyle w:val="Plattetekst"/>
        <w:spacing w:before="29" w:line="292" w:lineRule="auto"/>
        <w:ind w:left="195" w:right="370"/>
      </w:pPr>
      <w:r>
        <w:rPr>
          <w:w w:val="90"/>
        </w:rPr>
        <w:lastRenderedPageBreak/>
        <w:t xml:space="preserve">De bijbehorende meridianen zijn de </w:t>
      </w:r>
      <w:r>
        <w:rPr>
          <w:b/>
          <w:w w:val="90"/>
        </w:rPr>
        <w:t xml:space="preserve">niermeridiaan </w:t>
      </w:r>
      <w:r>
        <w:rPr>
          <w:w w:val="90"/>
        </w:rPr>
        <w:t xml:space="preserve">en de </w:t>
      </w:r>
      <w:r>
        <w:rPr>
          <w:b/>
          <w:w w:val="90"/>
        </w:rPr>
        <w:t xml:space="preserve">blaasmeridiaan </w:t>
      </w:r>
      <w:r>
        <w:rPr>
          <w:w w:val="90"/>
        </w:rPr>
        <w:t xml:space="preserve">met de bijbehorende </w:t>
      </w:r>
      <w:r>
        <w:rPr>
          <w:spacing w:val="-6"/>
        </w:rPr>
        <w:t>organen,</w:t>
      </w:r>
      <w:r>
        <w:rPr>
          <w:spacing w:val="-8"/>
        </w:rPr>
        <w:t xml:space="preserve"> </w:t>
      </w:r>
      <w:r>
        <w:rPr>
          <w:spacing w:val="-6"/>
        </w:rPr>
        <w:t>de</w:t>
      </w:r>
      <w:r>
        <w:rPr>
          <w:spacing w:val="-7"/>
        </w:rPr>
        <w:t xml:space="preserve"> </w:t>
      </w:r>
      <w:r>
        <w:rPr>
          <w:spacing w:val="-6"/>
        </w:rPr>
        <w:t>nieren,</w:t>
      </w:r>
      <w:r>
        <w:rPr>
          <w:spacing w:val="-8"/>
        </w:rPr>
        <w:t xml:space="preserve"> </w:t>
      </w:r>
      <w:r>
        <w:rPr>
          <w:spacing w:val="-6"/>
        </w:rPr>
        <w:t>de</w:t>
      </w:r>
      <w:r>
        <w:rPr>
          <w:spacing w:val="-7"/>
        </w:rPr>
        <w:t xml:space="preserve"> </w:t>
      </w:r>
      <w:r>
        <w:rPr>
          <w:spacing w:val="-6"/>
        </w:rPr>
        <w:t>bijnieren</w:t>
      </w:r>
      <w:r>
        <w:rPr>
          <w:spacing w:val="-8"/>
        </w:rPr>
        <w:t xml:space="preserve"> </w:t>
      </w:r>
      <w:r>
        <w:rPr>
          <w:spacing w:val="-6"/>
        </w:rPr>
        <w:t>en</w:t>
      </w:r>
      <w:r>
        <w:rPr>
          <w:spacing w:val="-7"/>
        </w:rPr>
        <w:t xml:space="preserve"> </w:t>
      </w:r>
      <w:r>
        <w:rPr>
          <w:spacing w:val="-6"/>
        </w:rPr>
        <w:t>het</w:t>
      </w:r>
      <w:r>
        <w:rPr>
          <w:spacing w:val="-8"/>
        </w:rPr>
        <w:t xml:space="preserve"> </w:t>
      </w:r>
      <w:r>
        <w:rPr>
          <w:spacing w:val="-6"/>
        </w:rPr>
        <w:t>gehele</w:t>
      </w:r>
      <w:r>
        <w:rPr>
          <w:spacing w:val="-8"/>
        </w:rPr>
        <w:t xml:space="preserve"> </w:t>
      </w:r>
      <w:r>
        <w:rPr>
          <w:spacing w:val="-6"/>
        </w:rPr>
        <w:t>vrouwelijke</w:t>
      </w:r>
      <w:r>
        <w:rPr>
          <w:spacing w:val="-10"/>
        </w:rPr>
        <w:t xml:space="preserve"> </w:t>
      </w:r>
      <w:r>
        <w:rPr>
          <w:spacing w:val="-6"/>
        </w:rPr>
        <w:t>en</w:t>
      </w:r>
      <w:r>
        <w:rPr>
          <w:spacing w:val="-8"/>
        </w:rPr>
        <w:t xml:space="preserve"> </w:t>
      </w:r>
      <w:r>
        <w:rPr>
          <w:spacing w:val="-6"/>
        </w:rPr>
        <w:t>mannelijke</w:t>
      </w:r>
      <w:r>
        <w:rPr>
          <w:spacing w:val="-7"/>
        </w:rPr>
        <w:t xml:space="preserve"> </w:t>
      </w:r>
      <w:r>
        <w:rPr>
          <w:spacing w:val="-6"/>
        </w:rPr>
        <w:t>urogenitale</w:t>
      </w:r>
      <w:r>
        <w:rPr>
          <w:spacing w:val="-7"/>
        </w:rPr>
        <w:t xml:space="preserve"> </w:t>
      </w:r>
      <w:r>
        <w:rPr>
          <w:spacing w:val="-6"/>
        </w:rPr>
        <w:t xml:space="preserve">systeem, </w:t>
      </w:r>
      <w:r>
        <w:rPr>
          <w:w w:val="90"/>
        </w:rPr>
        <w:t xml:space="preserve">alsmede de botten, tanden en oren. Stoornissen in deze orgaangebieden kunnen ook energetisch </w:t>
      </w:r>
      <w:r>
        <w:rPr>
          <w:spacing w:val="-6"/>
        </w:rPr>
        <w:t>worden ondersteund door BICOM-programma's voor de nieren.</w:t>
      </w:r>
    </w:p>
    <w:p w:rsidR="00534986" w:rsidRDefault="00534986">
      <w:pPr>
        <w:pStyle w:val="Plattetekst"/>
        <w:spacing w:before="1"/>
        <w:rPr>
          <w:sz w:val="27"/>
        </w:rPr>
      </w:pPr>
    </w:p>
    <w:p w:rsidR="00534986" w:rsidRDefault="00000000">
      <w:pPr>
        <w:spacing w:line="292" w:lineRule="auto"/>
        <w:ind w:left="195" w:right="774"/>
        <w:jc w:val="both"/>
      </w:pPr>
      <w:r>
        <w:t>Een</w:t>
      </w:r>
      <w:r>
        <w:rPr>
          <w:spacing w:val="-8"/>
        </w:rPr>
        <w:t xml:space="preserve"> </w:t>
      </w:r>
      <w:r>
        <w:t>zwakte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energie</w:t>
      </w:r>
      <w:r>
        <w:rPr>
          <w:spacing w:val="-8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het</w:t>
      </w:r>
      <w:r>
        <w:rPr>
          <w:spacing w:val="-8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nieren</w:t>
      </w:r>
      <w:r>
        <w:rPr>
          <w:spacing w:val="-7"/>
        </w:rPr>
        <w:t xml:space="preserve"> </w:t>
      </w:r>
      <w:r>
        <w:t>kan</w:t>
      </w:r>
      <w:r>
        <w:rPr>
          <w:spacing w:val="-8"/>
        </w:rPr>
        <w:t xml:space="preserve"> </w:t>
      </w:r>
      <w:r>
        <w:t>echter</w:t>
      </w:r>
      <w:r>
        <w:rPr>
          <w:spacing w:val="-7"/>
        </w:rPr>
        <w:t xml:space="preserve"> </w:t>
      </w:r>
      <w:r>
        <w:t>ook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 xml:space="preserve">verband </w:t>
      </w:r>
      <w:r>
        <w:rPr>
          <w:spacing w:val="-8"/>
        </w:rPr>
        <w:t>worden</w:t>
      </w:r>
      <w:r>
        <w:rPr>
          <w:spacing w:val="-6"/>
        </w:rPr>
        <w:t xml:space="preserve"> </w:t>
      </w:r>
      <w:r>
        <w:rPr>
          <w:spacing w:val="-8"/>
        </w:rPr>
        <w:t>gebracht</w:t>
      </w:r>
      <w:r>
        <w:rPr>
          <w:spacing w:val="-5"/>
        </w:rPr>
        <w:t xml:space="preserve"> </w:t>
      </w:r>
      <w:r>
        <w:rPr>
          <w:spacing w:val="-8"/>
        </w:rPr>
        <w:t>met</w:t>
      </w:r>
      <w:r>
        <w:rPr>
          <w:spacing w:val="-5"/>
        </w:rPr>
        <w:t xml:space="preserve"> </w:t>
      </w:r>
      <w:r>
        <w:rPr>
          <w:b/>
          <w:spacing w:val="-8"/>
        </w:rPr>
        <w:t>angsten,</w:t>
      </w:r>
      <w:r>
        <w:rPr>
          <w:b/>
          <w:spacing w:val="-4"/>
        </w:rPr>
        <w:t xml:space="preserve"> </w:t>
      </w:r>
      <w:r>
        <w:rPr>
          <w:b/>
          <w:spacing w:val="-8"/>
        </w:rPr>
        <w:t>gebrek</w:t>
      </w:r>
      <w:r>
        <w:rPr>
          <w:b/>
          <w:spacing w:val="-4"/>
        </w:rPr>
        <w:t xml:space="preserve"> </w:t>
      </w:r>
      <w:r>
        <w:rPr>
          <w:b/>
          <w:spacing w:val="-8"/>
        </w:rPr>
        <w:t>aan</w:t>
      </w:r>
      <w:r>
        <w:rPr>
          <w:b/>
          <w:spacing w:val="-4"/>
        </w:rPr>
        <w:t xml:space="preserve"> </w:t>
      </w:r>
      <w:r>
        <w:rPr>
          <w:b/>
          <w:spacing w:val="-8"/>
        </w:rPr>
        <w:t>vertrouwen,</w:t>
      </w:r>
      <w:r>
        <w:rPr>
          <w:b/>
          <w:spacing w:val="-3"/>
        </w:rPr>
        <w:t xml:space="preserve"> </w:t>
      </w:r>
      <w:r>
        <w:rPr>
          <w:b/>
          <w:spacing w:val="-8"/>
        </w:rPr>
        <w:t>geringe</w:t>
      </w:r>
      <w:r>
        <w:rPr>
          <w:b/>
          <w:spacing w:val="-3"/>
        </w:rPr>
        <w:t xml:space="preserve"> </w:t>
      </w:r>
      <w:r>
        <w:rPr>
          <w:b/>
          <w:spacing w:val="-8"/>
        </w:rPr>
        <w:t>wilskracht</w:t>
      </w:r>
      <w:r>
        <w:rPr>
          <w:b/>
          <w:spacing w:val="-1"/>
        </w:rPr>
        <w:t xml:space="preserve"> </w:t>
      </w:r>
      <w:r>
        <w:rPr>
          <w:spacing w:val="-8"/>
        </w:rPr>
        <w:t>en</w:t>
      </w:r>
      <w:r>
        <w:rPr>
          <w:spacing w:val="-6"/>
        </w:rPr>
        <w:t xml:space="preserve"> </w:t>
      </w:r>
      <w:r>
        <w:rPr>
          <w:b/>
          <w:spacing w:val="-8"/>
        </w:rPr>
        <w:t>gebrek</w:t>
      </w:r>
      <w:r>
        <w:rPr>
          <w:b/>
          <w:spacing w:val="-3"/>
        </w:rPr>
        <w:t xml:space="preserve"> </w:t>
      </w:r>
      <w:r>
        <w:rPr>
          <w:b/>
          <w:spacing w:val="-8"/>
        </w:rPr>
        <w:t xml:space="preserve">aan </w:t>
      </w:r>
      <w:r>
        <w:rPr>
          <w:b/>
          <w:spacing w:val="-6"/>
        </w:rPr>
        <w:t>stabiliteit,</w:t>
      </w:r>
      <w:r>
        <w:rPr>
          <w:b/>
          <w:spacing w:val="-11"/>
        </w:rPr>
        <w:t xml:space="preserve"> </w:t>
      </w:r>
      <w:r>
        <w:rPr>
          <w:spacing w:val="-6"/>
        </w:rPr>
        <w:t>omdat</w:t>
      </w:r>
      <w:r>
        <w:rPr>
          <w:spacing w:val="-12"/>
        </w:rPr>
        <w:t xml:space="preserve"> </w:t>
      </w:r>
      <w:r>
        <w:rPr>
          <w:spacing w:val="-6"/>
        </w:rPr>
        <w:t>deze</w:t>
      </w:r>
      <w:r>
        <w:rPr>
          <w:spacing w:val="-12"/>
        </w:rPr>
        <w:t xml:space="preserve"> </w:t>
      </w:r>
      <w:r>
        <w:rPr>
          <w:spacing w:val="-6"/>
        </w:rPr>
        <w:t>emoties</w:t>
      </w:r>
      <w:r>
        <w:rPr>
          <w:spacing w:val="-12"/>
        </w:rPr>
        <w:t xml:space="preserve"> </w:t>
      </w:r>
      <w:r>
        <w:rPr>
          <w:spacing w:val="-6"/>
        </w:rPr>
        <w:t>dezelfde</w:t>
      </w:r>
      <w:r>
        <w:rPr>
          <w:spacing w:val="-13"/>
        </w:rPr>
        <w:t xml:space="preserve"> </w:t>
      </w:r>
      <w:r>
        <w:rPr>
          <w:spacing w:val="-6"/>
        </w:rPr>
        <w:t>energie</w:t>
      </w:r>
      <w:r>
        <w:rPr>
          <w:spacing w:val="-12"/>
        </w:rPr>
        <w:t xml:space="preserve"> </w:t>
      </w:r>
      <w:r>
        <w:rPr>
          <w:spacing w:val="-6"/>
        </w:rPr>
        <w:t>hebben</w:t>
      </w:r>
      <w:r>
        <w:rPr>
          <w:spacing w:val="-11"/>
        </w:rPr>
        <w:t xml:space="preserve"> </w:t>
      </w:r>
      <w:r>
        <w:rPr>
          <w:spacing w:val="-6"/>
        </w:rPr>
        <w:t>als</w:t>
      </w:r>
      <w:r>
        <w:rPr>
          <w:spacing w:val="-12"/>
        </w:rPr>
        <w:t xml:space="preserve"> </w:t>
      </w:r>
      <w:r>
        <w:rPr>
          <w:spacing w:val="-6"/>
        </w:rPr>
        <w:t>de</w:t>
      </w:r>
      <w:r>
        <w:rPr>
          <w:spacing w:val="-11"/>
        </w:rPr>
        <w:t xml:space="preserve"> </w:t>
      </w:r>
      <w:r>
        <w:rPr>
          <w:spacing w:val="-6"/>
        </w:rPr>
        <w:t>nieren.</w:t>
      </w:r>
    </w:p>
    <w:p w:rsidR="00534986" w:rsidRDefault="00534986">
      <w:pPr>
        <w:pStyle w:val="Plattetekst"/>
        <w:spacing w:before="9"/>
        <w:rPr>
          <w:sz w:val="26"/>
        </w:rPr>
      </w:pPr>
    </w:p>
    <w:p w:rsidR="00534986" w:rsidRDefault="00000000">
      <w:pPr>
        <w:pStyle w:val="Plattetekst"/>
        <w:spacing w:line="292" w:lineRule="auto"/>
        <w:ind w:left="195" w:right="964"/>
        <w:jc w:val="both"/>
      </w:pPr>
      <w:r>
        <w:rPr>
          <w:w w:val="90"/>
        </w:rPr>
        <w:t xml:space="preserve">Naast de reeds genoemde programma's kan de nierenergie ook worden ondersteund met de </w:t>
      </w:r>
      <w:proofErr w:type="spellStart"/>
      <w:r>
        <w:rPr>
          <w:b/>
          <w:w w:val="90"/>
        </w:rPr>
        <w:t>meridiaanprogramma's</w:t>
      </w:r>
      <w:proofErr w:type="spellEnd"/>
      <w:r>
        <w:rPr>
          <w:b/>
          <w:w w:val="90"/>
        </w:rPr>
        <w:t xml:space="preserve">. </w:t>
      </w:r>
      <w:r>
        <w:rPr>
          <w:w w:val="90"/>
        </w:rPr>
        <w:t xml:space="preserve">Test voor uw individuele behandeling de volgende programma's op </w:t>
      </w:r>
      <w:r>
        <w:rPr>
          <w:spacing w:val="-2"/>
        </w:rPr>
        <w:t>resonantie:</w:t>
      </w:r>
    </w:p>
    <w:p w:rsidR="00534986" w:rsidRDefault="00534986">
      <w:pPr>
        <w:pStyle w:val="Plattetekst"/>
        <w:spacing w:before="10"/>
        <w:rPr>
          <w:sz w:val="26"/>
        </w:rPr>
      </w:pPr>
    </w:p>
    <w:p w:rsidR="00534986" w:rsidRDefault="00000000">
      <w:pPr>
        <w:pStyle w:val="Kop2"/>
      </w:pPr>
      <w:bookmarkStart w:id="0" w:name="Meridiaanprogramma's:"/>
      <w:bookmarkEnd w:id="0"/>
      <w:proofErr w:type="spellStart"/>
      <w:r>
        <w:rPr>
          <w:spacing w:val="-8"/>
        </w:rPr>
        <w:t>Meridiaanprogramma's</w:t>
      </w:r>
      <w:proofErr w:type="spellEnd"/>
      <w:r>
        <w:rPr>
          <w:spacing w:val="-8"/>
        </w:rPr>
        <w:t>:</w:t>
      </w:r>
    </w:p>
    <w:p w:rsidR="00534986" w:rsidRDefault="00000000">
      <w:pPr>
        <w:pStyle w:val="Plattetekst"/>
        <w:tabs>
          <w:tab w:val="left" w:pos="4443"/>
        </w:tabs>
        <w:spacing w:before="57" w:line="290" w:lineRule="auto"/>
        <w:ind w:left="195" w:right="3385"/>
      </w:pPr>
      <w:r>
        <w:t xml:space="preserve">Nier </w:t>
      </w:r>
      <w:proofErr w:type="gramStart"/>
      <w:r>
        <w:t xml:space="preserve">acuut </w:t>
      </w:r>
      <w:r>
        <w:rPr>
          <w:w w:val="110"/>
        </w:rPr>
        <w:t>/</w:t>
      </w:r>
      <w:proofErr w:type="gramEnd"/>
      <w:r>
        <w:rPr>
          <w:w w:val="110"/>
        </w:rPr>
        <w:t xml:space="preserve"> </w:t>
      </w:r>
      <w:r>
        <w:t>chronisch (normale frequentie)</w:t>
      </w:r>
      <w:r>
        <w:tab/>
      </w:r>
      <w:r>
        <w:rPr>
          <w:w w:val="95"/>
        </w:rPr>
        <w:t>380,1</w:t>
      </w:r>
      <w:r>
        <w:rPr>
          <w:spacing w:val="-13"/>
          <w:w w:val="95"/>
        </w:rPr>
        <w:t xml:space="preserve"> </w:t>
      </w:r>
      <w:r>
        <w:rPr>
          <w:w w:val="95"/>
        </w:rPr>
        <w:t>/</w:t>
      </w:r>
      <w:r>
        <w:rPr>
          <w:spacing w:val="-12"/>
          <w:w w:val="95"/>
        </w:rPr>
        <w:t xml:space="preserve"> </w:t>
      </w:r>
      <w:r>
        <w:rPr>
          <w:w w:val="95"/>
        </w:rPr>
        <w:t>381,1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Nier </w:t>
      </w:r>
      <w:r>
        <w:rPr>
          <w:w w:val="85"/>
        </w:rPr>
        <w:t>(lage</w:t>
      </w:r>
      <w:r>
        <w:rPr>
          <w:spacing w:val="-3"/>
        </w:rPr>
        <w:t xml:space="preserve"> </w:t>
      </w:r>
      <w:r>
        <w:rPr>
          <w:spacing w:val="-2"/>
        </w:rPr>
        <w:t>frequentie)</w:t>
      </w:r>
      <w:r>
        <w:tab/>
      </w:r>
      <w:r>
        <w:rPr>
          <w:w w:val="95"/>
        </w:rPr>
        <w:t>3390.0*</w:t>
      </w:r>
      <w:r>
        <w:rPr>
          <w:spacing w:val="-3"/>
        </w:rPr>
        <w:t xml:space="preserve"> </w:t>
      </w:r>
      <w:r>
        <w:rPr>
          <w:w w:val="95"/>
        </w:rPr>
        <w:t>/</w:t>
      </w:r>
      <w:r>
        <w:rPr>
          <w:spacing w:val="-2"/>
        </w:rPr>
        <w:t xml:space="preserve"> </w:t>
      </w:r>
      <w:r>
        <w:rPr>
          <w:spacing w:val="-2"/>
          <w:w w:val="95"/>
        </w:rPr>
        <w:t>3391.0*</w:t>
      </w:r>
    </w:p>
    <w:p w:rsidR="00534986" w:rsidRDefault="00534986">
      <w:pPr>
        <w:pStyle w:val="Plattetekst"/>
      </w:pPr>
    </w:p>
    <w:p w:rsidR="00534986" w:rsidRDefault="00000000">
      <w:pPr>
        <w:pStyle w:val="Plattetekst"/>
        <w:spacing w:before="160" w:line="292" w:lineRule="auto"/>
        <w:ind w:left="195" w:right="370"/>
      </w:pPr>
      <w:r>
        <w:rPr>
          <w:w w:val="90"/>
        </w:rPr>
        <w:t xml:space="preserve">Ook hier wordt de eigen informatie van de patiënt gebruikt in </w:t>
      </w:r>
      <w:r w:rsidR="00607A51">
        <w:rPr>
          <w:w w:val="90"/>
        </w:rPr>
        <w:t>de ingang</w:t>
      </w:r>
      <w:r>
        <w:rPr>
          <w:w w:val="90"/>
        </w:rPr>
        <w:t xml:space="preserve"> van het BICOM-</w:t>
      </w:r>
      <w:r>
        <w:t xml:space="preserve"> </w:t>
      </w:r>
      <w:r>
        <w:rPr>
          <w:spacing w:val="-6"/>
        </w:rPr>
        <w:t>apparaat. Met</w:t>
      </w:r>
      <w:r>
        <w:rPr>
          <w:spacing w:val="-7"/>
        </w:rPr>
        <w:t xml:space="preserve"> </w:t>
      </w:r>
      <w:r>
        <w:rPr>
          <w:spacing w:val="-6"/>
        </w:rPr>
        <w:t>de begin- en eindpunten van de niermeridiaan wordt</w:t>
      </w:r>
      <w:r>
        <w:rPr>
          <w:spacing w:val="-7"/>
        </w:rPr>
        <w:t xml:space="preserve"> </w:t>
      </w:r>
      <w:r>
        <w:rPr>
          <w:spacing w:val="-6"/>
        </w:rPr>
        <w:t xml:space="preserve">vervolgens een </w:t>
      </w:r>
      <w:proofErr w:type="spellStart"/>
      <w:r>
        <w:t>meridiaanstroom</w:t>
      </w:r>
      <w:proofErr w:type="spellEnd"/>
      <w:r>
        <w:rPr>
          <w:spacing w:val="-16"/>
        </w:rPr>
        <w:t xml:space="preserve"> </w:t>
      </w:r>
      <w:r>
        <w:t>uitgevoerd.</w:t>
      </w:r>
    </w:p>
    <w:p w:rsidR="00534986" w:rsidRDefault="00534986">
      <w:pPr>
        <w:pStyle w:val="Plattetekst"/>
      </w:pPr>
    </w:p>
    <w:p w:rsidR="00534986" w:rsidRDefault="00534986">
      <w:pPr>
        <w:pStyle w:val="Plattetekst"/>
        <w:spacing w:before="7"/>
        <w:rPr>
          <w:sz w:val="18"/>
        </w:rPr>
      </w:pPr>
    </w:p>
    <w:p w:rsidR="00534986" w:rsidRDefault="00000000">
      <w:pPr>
        <w:pStyle w:val="Plattetekst"/>
        <w:spacing w:line="252" w:lineRule="auto"/>
        <w:ind w:left="2567" w:right="370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1246505</wp:posOffset>
            </wp:positionH>
            <wp:positionV relativeFrom="paragraph">
              <wp:posOffset>-125884</wp:posOffset>
            </wp:positionV>
            <wp:extent cx="708659" cy="29998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59" cy="299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Je hebt </w:t>
      </w:r>
      <w:proofErr w:type="gramStart"/>
      <w:r>
        <w:rPr>
          <w:w w:val="90"/>
        </w:rPr>
        <w:t>de begin</w:t>
      </w:r>
      <w:proofErr w:type="gramEnd"/>
      <w:r>
        <w:rPr>
          <w:w w:val="90"/>
        </w:rPr>
        <w:t xml:space="preserve">- (Ni 1) en eindpunten (Ni 27) van de niermeridiaan aan </w:t>
      </w:r>
      <w:r>
        <w:rPr>
          <w:spacing w:val="-6"/>
        </w:rPr>
        <w:t>beide zijden van het lichaam nodig - zie afbeelding links.</w:t>
      </w:r>
    </w:p>
    <w:p w:rsidR="00534986" w:rsidRDefault="00534986">
      <w:pPr>
        <w:pStyle w:val="Plattetekst"/>
        <w:spacing w:before="9"/>
        <w:rPr>
          <w:sz w:val="23"/>
        </w:rPr>
      </w:pPr>
    </w:p>
    <w:p w:rsidR="00534986" w:rsidRDefault="00000000">
      <w:pPr>
        <w:pStyle w:val="Plattetekst"/>
        <w:spacing w:line="254" w:lineRule="auto"/>
        <w:ind w:left="2567" w:right="370"/>
      </w:pPr>
      <w:r>
        <w:rPr>
          <w:w w:val="90"/>
        </w:rPr>
        <w:t xml:space="preserve">U vindt de beschrijving van deze punten in uw programmahandboek of </w:t>
      </w:r>
      <w:r>
        <w:t>een</w:t>
      </w:r>
      <w:r>
        <w:rPr>
          <w:spacing w:val="-16"/>
        </w:rPr>
        <w:t xml:space="preserve"> </w:t>
      </w:r>
      <w:r>
        <w:t>acupunctuuratlas.</w:t>
      </w:r>
    </w:p>
    <w:p w:rsidR="00534986" w:rsidRDefault="00534986">
      <w:pPr>
        <w:pStyle w:val="Plattetekst"/>
        <w:spacing w:before="6"/>
        <w:rPr>
          <w:sz w:val="23"/>
        </w:rPr>
      </w:pPr>
    </w:p>
    <w:p w:rsidR="00534986" w:rsidRDefault="00000000">
      <w:pPr>
        <w:pStyle w:val="Plattetekst"/>
        <w:spacing w:line="254" w:lineRule="auto"/>
        <w:ind w:left="2567" w:right="864"/>
      </w:pPr>
      <w:r>
        <w:rPr>
          <w:w w:val="90"/>
        </w:rPr>
        <w:t xml:space="preserve">Gebruik de individueel geteste </w:t>
      </w:r>
      <w:proofErr w:type="spellStart"/>
      <w:r>
        <w:rPr>
          <w:w w:val="90"/>
        </w:rPr>
        <w:t>meridiaanprogramma's</w:t>
      </w:r>
      <w:proofErr w:type="spellEnd"/>
      <w:r>
        <w:rPr>
          <w:w w:val="90"/>
        </w:rPr>
        <w:t xml:space="preserve">, die u ook </w:t>
      </w:r>
      <w:r>
        <w:rPr>
          <w:spacing w:val="-2"/>
        </w:rPr>
        <w:t>kunt</w:t>
      </w:r>
      <w:r>
        <w:rPr>
          <w:spacing w:val="-14"/>
        </w:rPr>
        <w:t xml:space="preserve"> </w:t>
      </w:r>
      <w:r>
        <w:rPr>
          <w:spacing w:val="-2"/>
        </w:rPr>
        <w:t>combineren</w:t>
      </w:r>
      <w:r>
        <w:rPr>
          <w:spacing w:val="-9"/>
        </w:rPr>
        <w:t xml:space="preserve"> </w:t>
      </w:r>
      <w:r>
        <w:rPr>
          <w:spacing w:val="-2"/>
        </w:rPr>
        <w:t>tot</w:t>
      </w:r>
      <w:r>
        <w:rPr>
          <w:spacing w:val="-8"/>
        </w:rPr>
        <w:t xml:space="preserve"> </w:t>
      </w:r>
      <w:r>
        <w:rPr>
          <w:spacing w:val="-2"/>
        </w:rPr>
        <w:t>een</w:t>
      </w:r>
      <w:r>
        <w:rPr>
          <w:spacing w:val="-9"/>
        </w:rPr>
        <w:t xml:space="preserve"> </w:t>
      </w:r>
      <w:r>
        <w:rPr>
          <w:spacing w:val="-2"/>
        </w:rPr>
        <w:t>programmaketen:</w:t>
      </w:r>
    </w:p>
    <w:p w:rsidR="00534986" w:rsidRDefault="00534986">
      <w:pPr>
        <w:pStyle w:val="Plattetekst"/>
        <w:spacing w:before="4"/>
        <w:rPr>
          <w:sz w:val="23"/>
        </w:rPr>
      </w:pPr>
    </w:p>
    <w:p w:rsidR="00534986" w:rsidRDefault="00000000">
      <w:pPr>
        <w:tabs>
          <w:tab w:val="left" w:pos="4803"/>
        </w:tabs>
        <w:ind w:left="2567"/>
      </w:pPr>
      <w:r>
        <w:rPr>
          <w:b/>
          <w:w w:val="85"/>
        </w:rPr>
        <w:t>In</w:t>
      </w:r>
      <w:r w:rsidR="00607A51">
        <w:rPr>
          <w:b/>
          <w:w w:val="85"/>
        </w:rPr>
        <w:t>gang</w:t>
      </w:r>
      <w:r>
        <w:rPr>
          <w:b/>
          <w:spacing w:val="6"/>
        </w:rPr>
        <w:t xml:space="preserve"> </w:t>
      </w:r>
      <w:r>
        <w:rPr>
          <w:b/>
          <w:spacing w:val="-2"/>
        </w:rPr>
        <w:t>beker</w:t>
      </w:r>
      <w:r>
        <w:rPr>
          <w:spacing w:val="-2"/>
        </w:rPr>
        <w:t>:</w:t>
      </w:r>
      <w:r>
        <w:tab/>
      </w:r>
      <w:r>
        <w:rPr>
          <w:w w:val="90"/>
        </w:rPr>
        <w:t>Sputum,</w:t>
      </w:r>
      <w:r>
        <w:rPr>
          <w:spacing w:val="-1"/>
        </w:rPr>
        <w:t xml:space="preserve"> </w:t>
      </w:r>
      <w:r>
        <w:rPr>
          <w:w w:val="90"/>
        </w:rPr>
        <w:t>bloed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3"/>
        </w:rPr>
        <w:t xml:space="preserve"> </w:t>
      </w:r>
      <w:r>
        <w:rPr>
          <w:spacing w:val="-4"/>
          <w:w w:val="90"/>
        </w:rPr>
        <w:t>urine</w:t>
      </w:r>
    </w:p>
    <w:p w:rsidR="00534986" w:rsidRPr="00607A51" w:rsidRDefault="00607A51">
      <w:pPr>
        <w:tabs>
          <w:tab w:val="left" w:pos="4821"/>
        </w:tabs>
        <w:spacing w:before="15"/>
        <w:ind w:left="2566"/>
        <w:rPr>
          <w:lang w:val="en-US"/>
        </w:rPr>
      </w:pPr>
      <w:r>
        <w:rPr>
          <w:b/>
          <w:spacing w:val="-2"/>
          <w:w w:val="85"/>
          <w:lang w:val="en-US"/>
        </w:rPr>
        <w:t>I</w:t>
      </w:r>
      <w:r w:rsidR="00000000" w:rsidRPr="00607A51">
        <w:rPr>
          <w:b/>
          <w:spacing w:val="-2"/>
          <w:w w:val="85"/>
          <w:lang w:val="en-US"/>
        </w:rPr>
        <w:t>-applicator</w:t>
      </w:r>
      <w:r w:rsidR="00000000" w:rsidRPr="00607A51">
        <w:rPr>
          <w:b/>
          <w:spacing w:val="-8"/>
          <w:lang w:val="en-US"/>
        </w:rPr>
        <w:t xml:space="preserve"> </w:t>
      </w:r>
      <w:r w:rsidR="00000000" w:rsidRPr="00607A51">
        <w:rPr>
          <w:spacing w:val="-2"/>
          <w:w w:val="85"/>
          <w:lang w:val="en-US"/>
        </w:rPr>
        <w:t>(</w:t>
      </w:r>
      <w:proofErr w:type="spellStart"/>
      <w:r w:rsidR="00000000" w:rsidRPr="00607A51">
        <w:rPr>
          <w:spacing w:val="-2"/>
          <w:w w:val="85"/>
          <w:lang w:val="en-US"/>
        </w:rPr>
        <w:t>zwart</w:t>
      </w:r>
      <w:proofErr w:type="spellEnd"/>
      <w:r w:rsidR="00000000" w:rsidRPr="00607A51">
        <w:rPr>
          <w:spacing w:val="-2"/>
          <w:w w:val="85"/>
          <w:lang w:val="en-US"/>
        </w:rPr>
        <w:t>):</w:t>
      </w:r>
      <w:r w:rsidR="00000000" w:rsidRPr="00607A51">
        <w:rPr>
          <w:lang w:val="en-US"/>
        </w:rPr>
        <w:tab/>
      </w:r>
      <w:proofErr w:type="spellStart"/>
      <w:r w:rsidR="00000000" w:rsidRPr="00607A51">
        <w:rPr>
          <w:w w:val="90"/>
          <w:lang w:val="en-US"/>
        </w:rPr>
        <w:t>Knopapplicator</w:t>
      </w:r>
      <w:proofErr w:type="spellEnd"/>
      <w:r w:rsidR="00000000" w:rsidRPr="00607A51">
        <w:rPr>
          <w:spacing w:val="16"/>
          <w:lang w:val="en-US"/>
        </w:rPr>
        <w:t xml:space="preserve"> </w:t>
      </w:r>
      <w:r w:rsidR="00000000" w:rsidRPr="00607A51">
        <w:rPr>
          <w:w w:val="90"/>
          <w:lang w:val="en-US"/>
        </w:rPr>
        <w:t>of</w:t>
      </w:r>
      <w:r w:rsidR="00000000" w:rsidRPr="00607A51">
        <w:rPr>
          <w:spacing w:val="17"/>
          <w:lang w:val="en-US"/>
        </w:rPr>
        <w:t xml:space="preserve"> </w:t>
      </w:r>
      <w:proofErr w:type="spellStart"/>
      <w:r w:rsidR="00000000" w:rsidRPr="00607A51">
        <w:rPr>
          <w:w w:val="90"/>
          <w:lang w:val="en-US"/>
        </w:rPr>
        <w:t>lijmapplicator</w:t>
      </w:r>
      <w:proofErr w:type="spellEnd"/>
      <w:r w:rsidR="00000000" w:rsidRPr="00607A51">
        <w:rPr>
          <w:spacing w:val="17"/>
          <w:lang w:val="en-US"/>
        </w:rPr>
        <w:t xml:space="preserve"> </w:t>
      </w:r>
      <w:r w:rsidR="00000000" w:rsidRPr="00607A51">
        <w:rPr>
          <w:w w:val="90"/>
          <w:lang w:val="en-US"/>
        </w:rPr>
        <w:t>op</w:t>
      </w:r>
      <w:r w:rsidR="00000000" w:rsidRPr="00607A51">
        <w:rPr>
          <w:spacing w:val="18"/>
          <w:lang w:val="en-US"/>
        </w:rPr>
        <w:t xml:space="preserve"> </w:t>
      </w:r>
      <w:r w:rsidR="00000000" w:rsidRPr="00607A51">
        <w:rPr>
          <w:spacing w:val="-5"/>
          <w:w w:val="90"/>
          <w:lang w:val="en-US"/>
        </w:rPr>
        <w:t>Ni</w:t>
      </w:r>
    </w:p>
    <w:p w:rsidR="00534986" w:rsidRPr="00607A51" w:rsidRDefault="00000000">
      <w:pPr>
        <w:pStyle w:val="Plattetekst"/>
        <w:spacing w:before="13"/>
        <w:ind w:left="4857"/>
        <w:rPr>
          <w:lang w:val="en-US"/>
        </w:rPr>
      </w:pPr>
      <w:r w:rsidRPr="00607A51">
        <w:rPr>
          <w:w w:val="90"/>
          <w:lang w:val="en-US"/>
        </w:rPr>
        <w:t>27</w:t>
      </w:r>
      <w:r w:rsidRPr="00607A51">
        <w:rPr>
          <w:spacing w:val="-6"/>
          <w:w w:val="90"/>
          <w:lang w:val="en-US"/>
        </w:rPr>
        <w:t xml:space="preserve"> </w:t>
      </w:r>
      <w:r w:rsidRPr="00607A51">
        <w:rPr>
          <w:spacing w:val="-4"/>
          <w:lang w:val="en-US"/>
        </w:rPr>
        <w:t>bds.</w:t>
      </w:r>
    </w:p>
    <w:p w:rsidR="00534986" w:rsidRPr="00607A51" w:rsidRDefault="00607A51">
      <w:pPr>
        <w:tabs>
          <w:tab w:val="left" w:pos="4869"/>
        </w:tabs>
        <w:spacing w:before="16"/>
        <w:ind w:left="2567"/>
        <w:rPr>
          <w:lang w:val="en-US"/>
        </w:rPr>
      </w:pPr>
      <w:r>
        <w:rPr>
          <w:b/>
          <w:spacing w:val="-2"/>
          <w:w w:val="85"/>
          <w:lang w:val="en-US"/>
        </w:rPr>
        <w:t>U</w:t>
      </w:r>
      <w:r w:rsidR="00000000" w:rsidRPr="00607A51">
        <w:rPr>
          <w:b/>
          <w:spacing w:val="-2"/>
          <w:w w:val="85"/>
          <w:lang w:val="en-US"/>
        </w:rPr>
        <w:t>-applicators</w:t>
      </w:r>
      <w:r w:rsidR="00000000" w:rsidRPr="00607A51">
        <w:rPr>
          <w:b/>
          <w:spacing w:val="-11"/>
          <w:lang w:val="en-US"/>
        </w:rPr>
        <w:t xml:space="preserve"> </w:t>
      </w:r>
      <w:r w:rsidR="00000000" w:rsidRPr="00607A51">
        <w:rPr>
          <w:spacing w:val="-2"/>
          <w:w w:val="85"/>
          <w:lang w:val="en-US"/>
        </w:rPr>
        <w:t>(rood):</w:t>
      </w:r>
      <w:r w:rsidR="00000000" w:rsidRPr="00607A51">
        <w:rPr>
          <w:lang w:val="en-US"/>
        </w:rPr>
        <w:tab/>
      </w:r>
      <w:r w:rsidR="00000000" w:rsidRPr="00607A51">
        <w:rPr>
          <w:w w:val="90"/>
          <w:lang w:val="en-US"/>
        </w:rPr>
        <w:t>Goldfinger</w:t>
      </w:r>
      <w:r w:rsidR="00000000" w:rsidRPr="00607A51">
        <w:rPr>
          <w:spacing w:val="7"/>
          <w:lang w:val="en-US"/>
        </w:rPr>
        <w:t xml:space="preserve"> </w:t>
      </w:r>
      <w:r w:rsidR="00000000" w:rsidRPr="00607A51">
        <w:rPr>
          <w:w w:val="90"/>
          <w:lang w:val="en-US"/>
        </w:rPr>
        <w:t>of</w:t>
      </w:r>
      <w:r w:rsidR="00000000" w:rsidRPr="00607A51">
        <w:rPr>
          <w:spacing w:val="10"/>
          <w:lang w:val="en-US"/>
        </w:rPr>
        <w:t xml:space="preserve"> </w:t>
      </w:r>
      <w:proofErr w:type="spellStart"/>
      <w:r w:rsidR="00000000" w:rsidRPr="00607A51">
        <w:rPr>
          <w:spacing w:val="-2"/>
          <w:w w:val="90"/>
          <w:lang w:val="en-US"/>
        </w:rPr>
        <w:t>lijmapplicator</w:t>
      </w:r>
      <w:proofErr w:type="spellEnd"/>
    </w:p>
    <w:p w:rsidR="00534986" w:rsidRDefault="00000000">
      <w:pPr>
        <w:pStyle w:val="Plattetekst"/>
        <w:spacing w:before="16"/>
        <w:ind w:left="4809"/>
      </w:pPr>
      <w:proofErr w:type="gramStart"/>
      <w:r>
        <w:rPr>
          <w:w w:val="90"/>
        </w:rPr>
        <w:t>op</w:t>
      </w:r>
      <w:proofErr w:type="gramEnd"/>
      <w:r>
        <w:rPr>
          <w:spacing w:val="-2"/>
          <w:w w:val="90"/>
        </w:rPr>
        <w:t xml:space="preserve"> </w:t>
      </w:r>
      <w:r>
        <w:rPr>
          <w:w w:val="90"/>
        </w:rPr>
        <w:t>Ni</w:t>
      </w:r>
      <w:r>
        <w:rPr>
          <w:spacing w:val="-1"/>
          <w:w w:val="90"/>
        </w:rPr>
        <w:t xml:space="preserve"> </w:t>
      </w:r>
      <w:r>
        <w:rPr>
          <w:w w:val="90"/>
        </w:rPr>
        <w:t>1</w:t>
      </w:r>
      <w:r>
        <w:rPr>
          <w:spacing w:val="-1"/>
          <w:w w:val="90"/>
        </w:rPr>
        <w:t xml:space="preserve"> </w:t>
      </w:r>
      <w:proofErr w:type="spellStart"/>
      <w:r>
        <w:rPr>
          <w:spacing w:val="-4"/>
          <w:w w:val="90"/>
        </w:rPr>
        <w:t>bds</w:t>
      </w:r>
      <w:proofErr w:type="spellEnd"/>
      <w:r>
        <w:rPr>
          <w:spacing w:val="-4"/>
          <w:w w:val="90"/>
        </w:rPr>
        <w:t>.</w:t>
      </w:r>
    </w:p>
    <w:p w:rsidR="00534986" w:rsidRDefault="00000000">
      <w:pPr>
        <w:pStyle w:val="Plattetekst"/>
        <w:spacing w:before="17" w:line="254" w:lineRule="auto"/>
        <w:ind w:left="2567" w:right="370"/>
      </w:pPr>
      <w:r>
        <w:rPr>
          <w:w w:val="90"/>
        </w:rPr>
        <w:t xml:space="preserve">Verwissel vervolgens de in- en uitgang en start het programma/de </w:t>
      </w:r>
      <w:r>
        <w:t>programma's</w:t>
      </w:r>
      <w:r>
        <w:rPr>
          <w:spacing w:val="-2"/>
        </w:rPr>
        <w:t xml:space="preserve"> </w:t>
      </w:r>
      <w:r>
        <w:t>opnieuw.</w:t>
      </w:r>
    </w:p>
    <w:p w:rsidR="00534986" w:rsidRDefault="00534986">
      <w:pPr>
        <w:pStyle w:val="Plattetekst"/>
      </w:pPr>
    </w:p>
    <w:p w:rsidR="00534986" w:rsidRDefault="00534986">
      <w:pPr>
        <w:pStyle w:val="Plattetekst"/>
      </w:pPr>
    </w:p>
    <w:p w:rsidR="00534986" w:rsidRDefault="00534986">
      <w:pPr>
        <w:pStyle w:val="Plattetekst"/>
        <w:spacing w:before="5"/>
        <w:rPr>
          <w:sz w:val="29"/>
        </w:rPr>
      </w:pPr>
    </w:p>
    <w:p w:rsidR="00534986" w:rsidRDefault="00000000">
      <w:pPr>
        <w:pStyle w:val="Plattetekst"/>
        <w:spacing w:line="292" w:lineRule="auto"/>
        <w:ind w:left="903" w:right="3385" w:hanging="708"/>
      </w:pPr>
      <w:r>
        <w:rPr>
          <w:w w:val="90"/>
        </w:rPr>
        <w:t xml:space="preserve">Vereenvoudigd kun je ook </w:t>
      </w:r>
      <w:proofErr w:type="spellStart"/>
      <w:r>
        <w:rPr>
          <w:w w:val="90"/>
        </w:rPr>
        <w:t>meridiaanoverstroming</w:t>
      </w:r>
      <w:proofErr w:type="spellEnd"/>
      <w:r>
        <w:rPr>
          <w:w w:val="90"/>
        </w:rPr>
        <w:t xml:space="preserve"> toepassen met </w:t>
      </w:r>
      <w:r>
        <w:rPr>
          <w:spacing w:val="-4"/>
        </w:rPr>
        <w:t>een</w:t>
      </w:r>
      <w:r>
        <w:rPr>
          <w:spacing w:val="-13"/>
        </w:rPr>
        <w:t xml:space="preserve"> </w:t>
      </w:r>
      <w:r>
        <w:rPr>
          <w:spacing w:val="-4"/>
        </w:rPr>
        <w:t>ingangsapplicator</w:t>
      </w:r>
      <w:r>
        <w:rPr>
          <w:spacing w:val="-12"/>
        </w:rPr>
        <w:t xml:space="preserve"> </w:t>
      </w:r>
      <w:r>
        <w:rPr>
          <w:spacing w:val="-4"/>
        </w:rPr>
        <w:t>op</w:t>
      </w:r>
      <w:r>
        <w:rPr>
          <w:spacing w:val="-12"/>
        </w:rPr>
        <w:t xml:space="preserve"> </w:t>
      </w:r>
      <w:r>
        <w:rPr>
          <w:spacing w:val="-4"/>
        </w:rPr>
        <w:t>het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niergebied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en</w:t>
      </w:r>
      <w:r>
        <w:rPr>
          <w:spacing w:val="-12"/>
        </w:rPr>
        <w:t xml:space="preserve"> </w:t>
      </w:r>
      <w:r>
        <w:rPr>
          <w:spacing w:val="-4"/>
        </w:rPr>
        <w:t xml:space="preserve">de </w:t>
      </w:r>
      <w:r>
        <w:t>modulatiemat</w:t>
      </w:r>
      <w:r>
        <w:rPr>
          <w:spacing w:val="-1"/>
        </w:rPr>
        <w:t xml:space="preserve"> </w:t>
      </w:r>
      <w:r>
        <w:t>op de buik.</w:t>
      </w:r>
    </w:p>
    <w:p w:rsidR="00534986" w:rsidRDefault="00534986">
      <w:pPr>
        <w:spacing w:line="292" w:lineRule="auto"/>
        <w:sectPr w:rsidR="00534986">
          <w:pgSz w:w="11910" w:h="16840"/>
          <w:pgMar w:top="1680" w:right="1220" w:bottom="1160" w:left="1220" w:header="0" w:footer="962" w:gutter="0"/>
          <w:cols w:space="708"/>
        </w:sectPr>
      </w:pPr>
    </w:p>
    <w:p w:rsidR="00534986" w:rsidRDefault="00534986">
      <w:pPr>
        <w:pStyle w:val="Plattetekst"/>
        <w:rPr>
          <w:sz w:val="20"/>
        </w:rPr>
      </w:pPr>
    </w:p>
    <w:p w:rsidR="00534986" w:rsidRDefault="00534986">
      <w:pPr>
        <w:pStyle w:val="Plattetekst"/>
        <w:rPr>
          <w:sz w:val="18"/>
        </w:rPr>
      </w:pPr>
    </w:p>
    <w:p w:rsidR="00534986" w:rsidRDefault="00000000" w:rsidP="00607A51">
      <w:pPr>
        <w:pStyle w:val="Plattetekst"/>
        <w:spacing w:before="58" w:line="254" w:lineRule="auto"/>
        <w:ind w:left="195" w:right="370"/>
      </w:pPr>
      <w:r>
        <w:rPr>
          <w:w w:val="90"/>
        </w:rPr>
        <w:t xml:space="preserve">Aan het eind van elke behandeling moet het </w:t>
      </w:r>
      <w:r>
        <w:rPr>
          <w:b/>
          <w:w w:val="90"/>
        </w:rPr>
        <w:t xml:space="preserve">element water </w:t>
      </w:r>
      <w:r>
        <w:rPr>
          <w:w w:val="90"/>
        </w:rPr>
        <w:t xml:space="preserve">worden toegevoegd via de ampullen van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KTT-</w:t>
      </w:r>
      <w:proofErr w:type="spellStart"/>
      <w:proofErr w:type="gramStart"/>
      <w:r>
        <w:rPr>
          <w:spacing w:val="-2"/>
        </w:rPr>
        <w:t>test</w:t>
      </w:r>
      <w:r w:rsidR="00607A51">
        <w:rPr>
          <w:spacing w:val="-2"/>
        </w:rPr>
        <w:t>set</w:t>
      </w:r>
      <w:proofErr w:type="spellEnd"/>
      <w:r w:rsidR="00607A51">
        <w:rPr>
          <w:spacing w:val="-2"/>
        </w:rPr>
        <w:t xml:space="preserve"> .</w:t>
      </w:r>
      <w:proofErr w:type="gramEnd"/>
      <w:r w:rsidR="00607A51">
        <w:rPr>
          <w:spacing w:val="-2"/>
        </w:rPr>
        <w:t xml:space="preserve"> De </w:t>
      </w:r>
      <w:r>
        <w:rPr>
          <w:b/>
          <w:w w:val="90"/>
        </w:rPr>
        <w:t>5</w:t>
      </w:r>
      <w:r>
        <w:rPr>
          <w:b/>
          <w:spacing w:val="-5"/>
        </w:rPr>
        <w:t xml:space="preserve"> </w:t>
      </w:r>
      <w:r>
        <w:rPr>
          <w:b/>
          <w:w w:val="90"/>
        </w:rPr>
        <w:t>elementen</w:t>
      </w:r>
      <w:r>
        <w:rPr>
          <w:b/>
          <w:spacing w:val="-4"/>
        </w:rPr>
        <w:t xml:space="preserve"> </w:t>
      </w:r>
      <w:r>
        <w:rPr>
          <w:b/>
          <w:w w:val="90"/>
        </w:rPr>
        <w:t>kunnen</w:t>
      </w:r>
      <w:r>
        <w:rPr>
          <w:b/>
          <w:spacing w:val="-5"/>
        </w:rPr>
        <w:t xml:space="preserve"> </w:t>
      </w:r>
      <w:r>
        <w:rPr>
          <w:w w:val="90"/>
        </w:rPr>
        <w:t>worden</w:t>
      </w:r>
      <w:r>
        <w:rPr>
          <w:spacing w:val="-4"/>
        </w:rPr>
        <w:t xml:space="preserve"> </w:t>
      </w:r>
      <w:r>
        <w:rPr>
          <w:w w:val="90"/>
        </w:rPr>
        <w:t>gestabiliseerd.</w:t>
      </w:r>
      <w:r>
        <w:rPr>
          <w:spacing w:val="-4"/>
        </w:rPr>
        <w:t xml:space="preserve"> </w:t>
      </w:r>
      <w:r>
        <w:rPr>
          <w:w w:val="90"/>
        </w:rPr>
        <w:t>U</w:t>
      </w:r>
      <w:r>
        <w:rPr>
          <w:spacing w:val="-5"/>
        </w:rPr>
        <w:t xml:space="preserve"> </w:t>
      </w:r>
      <w:r>
        <w:rPr>
          <w:w w:val="90"/>
        </w:rPr>
        <w:t>leert</w:t>
      </w:r>
      <w:r>
        <w:rPr>
          <w:spacing w:val="-5"/>
        </w:rPr>
        <w:t xml:space="preserve"> </w:t>
      </w:r>
      <w:r>
        <w:rPr>
          <w:w w:val="90"/>
        </w:rPr>
        <w:t>hier</w:t>
      </w:r>
      <w:r>
        <w:rPr>
          <w:spacing w:val="-3"/>
        </w:rPr>
        <w:t xml:space="preserve"> </w:t>
      </w:r>
      <w:r>
        <w:rPr>
          <w:w w:val="90"/>
        </w:rPr>
        <w:t>meer</w:t>
      </w:r>
      <w:r>
        <w:rPr>
          <w:spacing w:val="-3"/>
        </w:rPr>
        <w:t xml:space="preserve"> </w:t>
      </w:r>
      <w:r>
        <w:rPr>
          <w:w w:val="90"/>
        </w:rPr>
        <w:t>over</w:t>
      </w:r>
      <w:r>
        <w:rPr>
          <w:spacing w:val="-5"/>
        </w:rPr>
        <w:t xml:space="preserve"> </w:t>
      </w:r>
      <w:r>
        <w:rPr>
          <w:w w:val="90"/>
        </w:rPr>
        <w:t>in</w:t>
      </w:r>
      <w:r>
        <w:rPr>
          <w:spacing w:val="-4"/>
        </w:rPr>
        <w:t xml:space="preserve"> </w:t>
      </w:r>
      <w:r>
        <w:rPr>
          <w:w w:val="90"/>
        </w:rPr>
        <w:t>het</w:t>
      </w:r>
      <w:r>
        <w:rPr>
          <w:spacing w:val="-5"/>
        </w:rPr>
        <w:t xml:space="preserve"> </w:t>
      </w:r>
      <w:r>
        <w:rPr>
          <w:w w:val="90"/>
        </w:rPr>
        <w:t>KTT-</w:t>
      </w:r>
      <w:r w:rsidR="00607A51">
        <w:rPr>
          <w:spacing w:val="-2"/>
          <w:w w:val="90"/>
        </w:rPr>
        <w:t>modules.</w:t>
      </w:r>
    </w:p>
    <w:p w:rsidR="00534986" w:rsidRDefault="00534986">
      <w:pPr>
        <w:pStyle w:val="Plattetekst"/>
      </w:pPr>
    </w:p>
    <w:p w:rsidR="00534986" w:rsidRDefault="00534986">
      <w:pPr>
        <w:pStyle w:val="Plattetekst"/>
      </w:pPr>
    </w:p>
    <w:p w:rsidR="00534986" w:rsidRDefault="00000000">
      <w:pPr>
        <w:pStyle w:val="Plattetekst"/>
        <w:spacing w:before="162" w:line="292" w:lineRule="auto"/>
        <w:ind w:left="195" w:right="370"/>
      </w:pPr>
      <w:r>
        <w:rPr>
          <w:w w:val="90"/>
        </w:rPr>
        <w:t>Parallel</w:t>
      </w:r>
      <w:r>
        <w:rPr>
          <w:spacing w:val="-3"/>
          <w:w w:val="90"/>
        </w:rPr>
        <w:t xml:space="preserve"> </w:t>
      </w:r>
      <w:r>
        <w:rPr>
          <w:w w:val="90"/>
        </w:rPr>
        <w:t>aan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behandeling</w:t>
      </w:r>
      <w:r>
        <w:rPr>
          <w:spacing w:val="-4"/>
          <w:w w:val="90"/>
        </w:rPr>
        <w:t xml:space="preserve"> </w:t>
      </w:r>
      <w:r>
        <w:rPr>
          <w:w w:val="90"/>
        </w:rPr>
        <w:t>kunt</w:t>
      </w:r>
      <w:r>
        <w:rPr>
          <w:spacing w:val="-3"/>
          <w:w w:val="90"/>
        </w:rPr>
        <w:t xml:space="preserve"> </w:t>
      </w:r>
      <w:r>
        <w:rPr>
          <w:w w:val="90"/>
        </w:rPr>
        <w:t>u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ook </w:t>
      </w:r>
      <w:r w:rsidR="00607A51">
        <w:rPr>
          <w:b/>
          <w:w w:val="90"/>
        </w:rPr>
        <w:t>substantie</w:t>
      </w:r>
      <w:r>
        <w:rPr>
          <w:b/>
          <w:w w:val="90"/>
        </w:rPr>
        <w:t>complexen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van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kanaal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 xml:space="preserve">2 </w:t>
      </w:r>
      <w:r>
        <w:rPr>
          <w:w w:val="90"/>
        </w:rPr>
        <w:t>gebruiken</w:t>
      </w:r>
      <w:r>
        <w:rPr>
          <w:spacing w:val="-3"/>
          <w:w w:val="90"/>
        </w:rPr>
        <w:t xml:space="preserve"> </w:t>
      </w:r>
      <w:r>
        <w:rPr>
          <w:w w:val="90"/>
        </w:rPr>
        <w:t>voor</w:t>
      </w:r>
      <w:r>
        <w:rPr>
          <w:spacing w:val="-3"/>
          <w:w w:val="90"/>
        </w:rPr>
        <w:t xml:space="preserve"> </w:t>
      </w:r>
      <w:r>
        <w:rPr>
          <w:w w:val="90"/>
        </w:rPr>
        <w:t>algemene ondersteuning</w:t>
      </w:r>
      <w:r>
        <w:rPr>
          <w:spacing w:val="4"/>
        </w:rPr>
        <w:t xml:space="preserve"> </w:t>
      </w:r>
      <w:r>
        <w:rPr>
          <w:w w:val="90"/>
        </w:rPr>
        <w:t>van</w:t>
      </w:r>
      <w:r>
        <w:rPr>
          <w:spacing w:val="6"/>
        </w:rPr>
        <w:t xml:space="preserve"> </w:t>
      </w:r>
      <w:r>
        <w:rPr>
          <w:w w:val="90"/>
        </w:rPr>
        <w:t>de</w:t>
      </w:r>
      <w:r>
        <w:rPr>
          <w:spacing w:val="7"/>
        </w:rPr>
        <w:t xml:space="preserve"> </w:t>
      </w:r>
      <w:r>
        <w:rPr>
          <w:w w:val="90"/>
        </w:rPr>
        <w:t>nieren.</w:t>
      </w:r>
      <w:r>
        <w:rPr>
          <w:spacing w:val="6"/>
        </w:rPr>
        <w:t xml:space="preserve"> </w:t>
      </w:r>
      <w:r>
        <w:rPr>
          <w:w w:val="90"/>
        </w:rPr>
        <w:t>Test</w:t>
      </w:r>
      <w:r>
        <w:rPr>
          <w:spacing w:val="6"/>
        </w:rPr>
        <w:t xml:space="preserve"> </w:t>
      </w:r>
      <w:r>
        <w:rPr>
          <w:w w:val="90"/>
        </w:rPr>
        <w:t>welk</w:t>
      </w:r>
      <w:r>
        <w:rPr>
          <w:spacing w:val="6"/>
        </w:rPr>
        <w:t xml:space="preserve"> </w:t>
      </w:r>
      <w:r>
        <w:rPr>
          <w:w w:val="90"/>
        </w:rPr>
        <w:t>stoffencomplex</w:t>
      </w:r>
      <w:r>
        <w:rPr>
          <w:spacing w:val="5"/>
        </w:rPr>
        <w:t xml:space="preserve"> </w:t>
      </w:r>
      <w:r>
        <w:rPr>
          <w:w w:val="90"/>
        </w:rPr>
        <w:t>resoneert</w:t>
      </w:r>
      <w:r>
        <w:rPr>
          <w:spacing w:val="6"/>
        </w:rPr>
        <w:t xml:space="preserve"> </w:t>
      </w:r>
      <w:r>
        <w:rPr>
          <w:w w:val="90"/>
        </w:rPr>
        <w:t>met</w:t>
      </w:r>
      <w:r>
        <w:rPr>
          <w:spacing w:val="8"/>
        </w:rPr>
        <w:t xml:space="preserve"> </w:t>
      </w:r>
      <w:r>
        <w:rPr>
          <w:w w:val="90"/>
        </w:rPr>
        <w:t>uw</w:t>
      </w:r>
      <w:r>
        <w:rPr>
          <w:spacing w:val="6"/>
        </w:rPr>
        <w:t xml:space="preserve"> </w:t>
      </w:r>
      <w:r>
        <w:rPr>
          <w:w w:val="90"/>
        </w:rPr>
        <w:t>patiënten</w:t>
      </w:r>
      <w:r>
        <w:rPr>
          <w:spacing w:val="14"/>
        </w:rPr>
        <w:t xml:space="preserve"> </w:t>
      </w:r>
      <w:r>
        <w:rPr>
          <w:w w:val="90"/>
        </w:rPr>
        <w:t>-</w:t>
      </w:r>
      <w:r>
        <w:rPr>
          <w:spacing w:val="6"/>
        </w:rPr>
        <w:t xml:space="preserve"> </w:t>
      </w:r>
      <w:r>
        <w:rPr>
          <w:spacing w:val="-2"/>
          <w:w w:val="90"/>
        </w:rPr>
        <w:t>voorbeeld:</w:t>
      </w:r>
    </w:p>
    <w:p w:rsidR="00534986" w:rsidRDefault="00000000">
      <w:pPr>
        <w:pStyle w:val="Kop2"/>
        <w:spacing w:before="83"/>
        <w:ind w:left="904"/>
      </w:pPr>
      <w:bookmarkStart w:id="1" w:name="Urologie_categorie:"/>
      <w:bookmarkEnd w:id="1"/>
      <w:r>
        <w:rPr>
          <w:w w:val="85"/>
        </w:rPr>
        <w:t>Urologie</w:t>
      </w:r>
      <w:r>
        <w:rPr>
          <w:spacing w:val="-7"/>
          <w:w w:val="85"/>
        </w:rPr>
        <w:t xml:space="preserve"> </w:t>
      </w:r>
      <w:r>
        <w:rPr>
          <w:spacing w:val="-2"/>
          <w:w w:val="95"/>
        </w:rPr>
        <w:t>categorie:</w:t>
      </w:r>
    </w:p>
    <w:p w:rsidR="00534986" w:rsidRDefault="00000000">
      <w:pPr>
        <w:pStyle w:val="Plattetekst"/>
        <w:spacing w:before="55" w:line="292" w:lineRule="auto"/>
        <w:ind w:left="903" w:right="6551"/>
      </w:pPr>
      <w:r>
        <w:t>Berberis</w:t>
      </w:r>
      <w:r>
        <w:rPr>
          <w:spacing w:val="-16"/>
        </w:rPr>
        <w:t xml:space="preserve"> </w:t>
      </w:r>
      <w:r>
        <w:t>vulgaris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 xml:space="preserve">6 </w:t>
      </w:r>
      <w:proofErr w:type="spellStart"/>
      <w:r>
        <w:rPr>
          <w:w w:val="90"/>
        </w:rPr>
        <w:t>Solidago</w:t>
      </w:r>
      <w:proofErr w:type="spellEnd"/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virgaurea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>D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6 </w:t>
      </w:r>
      <w:proofErr w:type="spellStart"/>
      <w:r>
        <w:rPr>
          <w:spacing w:val="-2"/>
        </w:rPr>
        <w:t>Nierondersteuning</w:t>
      </w:r>
      <w:proofErr w:type="spellEnd"/>
    </w:p>
    <w:p w:rsidR="00534986" w:rsidRDefault="00534986">
      <w:pPr>
        <w:pStyle w:val="Plattetekst"/>
        <w:rPr>
          <w:sz w:val="27"/>
        </w:rPr>
      </w:pPr>
    </w:p>
    <w:p w:rsidR="00534986" w:rsidRDefault="00000000">
      <w:pPr>
        <w:pStyle w:val="Plattetekst"/>
        <w:spacing w:before="1" w:line="292" w:lineRule="auto"/>
        <w:ind w:left="195" w:right="864"/>
      </w:pPr>
      <w:r>
        <w:rPr>
          <w:w w:val="90"/>
        </w:rPr>
        <w:t xml:space="preserve">Daarnaast vindt u in kanaal 2 nog andere </w:t>
      </w:r>
      <w:r w:rsidR="00607A51">
        <w:rPr>
          <w:w w:val="90"/>
        </w:rPr>
        <w:t>substantie</w:t>
      </w:r>
      <w:r>
        <w:rPr>
          <w:w w:val="90"/>
        </w:rPr>
        <w:t xml:space="preserve">complexen voor gebruik bij bepaalde </w:t>
      </w:r>
      <w:r>
        <w:t>ziektebeelden</w:t>
      </w:r>
      <w:r>
        <w:rPr>
          <w:spacing w:val="-16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nier.</w:t>
      </w:r>
    </w:p>
    <w:p w:rsidR="00534986" w:rsidRDefault="00534986">
      <w:pPr>
        <w:pStyle w:val="Plattetekst"/>
        <w:spacing w:before="8"/>
        <w:rPr>
          <w:sz w:val="26"/>
        </w:rPr>
      </w:pPr>
    </w:p>
    <w:p w:rsidR="00534986" w:rsidRDefault="00000000">
      <w:pPr>
        <w:pStyle w:val="Plattetekst"/>
        <w:spacing w:line="292" w:lineRule="auto"/>
        <w:ind w:left="195" w:right="370"/>
      </w:pPr>
      <w:r>
        <w:rPr>
          <w:w w:val="90"/>
        </w:rPr>
        <w:t xml:space="preserve">U kunt meer leren over de energetische betekenis van de nier in </w:t>
      </w:r>
      <w:r w:rsidR="00607A51">
        <w:rPr>
          <w:w w:val="90"/>
        </w:rPr>
        <w:t xml:space="preserve">onze </w:t>
      </w:r>
      <w:r>
        <w:rPr>
          <w:w w:val="90"/>
        </w:rPr>
        <w:t xml:space="preserve"> </w:t>
      </w:r>
      <w:r w:rsidR="00607A51">
        <w:rPr>
          <w:w w:val="90"/>
        </w:rPr>
        <w:t xml:space="preserve">module 4: </w:t>
      </w:r>
      <w:r>
        <w:rPr>
          <w:w w:val="90"/>
        </w:rPr>
        <w:t xml:space="preserve">5 elementen in BICOM BRT" of in de KTT </w:t>
      </w:r>
      <w:r w:rsidR="00607A51">
        <w:rPr>
          <w:w w:val="90"/>
        </w:rPr>
        <w:t>modules 5-6-7-8.</w:t>
      </w:r>
    </w:p>
    <w:p w:rsidR="00534986" w:rsidRDefault="00534986">
      <w:pPr>
        <w:pStyle w:val="Plattetekst"/>
        <w:rPr>
          <w:sz w:val="20"/>
        </w:rPr>
      </w:pPr>
    </w:p>
    <w:p w:rsidR="00534986" w:rsidRDefault="00534986">
      <w:pPr>
        <w:pStyle w:val="Plattetekst"/>
        <w:rPr>
          <w:sz w:val="20"/>
        </w:rPr>
      </w:pPr>
    </w:p>
    <w:p w:rsidR="00534986" w:rsidRDefault="00534986">
      <w:pPr>
        <w:pStyle w:val="Plattetekst"/>
        <w:rPr>
          <w:sz w:val="19"/>
        </w:rPr>
      </w:pPr>
    </w:p>
    <w:p w:rsidR="00534986" w:rsidRDefault="00000000">
      <w:pPr>
        <w:tabs>
          <w:tab w:val="left" w:pos="9135"/>
        </w:tabs>
        <w:spacing w:before="63"/>
        <w:ind w:left="3"/>
        <w:jc w:val="center"/>
        <w:rPr>
          <w:sz w:val="20"/>
        </w:rPr>
      </w:pPr>
      <w:r>
        <w:rPr>
          <w:color w:val="003A58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*alleen</w:t>
      </w:r>
      <w:r>
        <w:rPr>
          <w:color w:val="003A58"/>
          <w:spacing w:val="1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inbegrepen</w:t>
      </w:r>
      <w:r>
        <w:rPr>
          <w:color w:val="003A58"/>
          <w:spacing w:val="-5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in</w:t>
      </w:r>
      <w:r>
        <w:rPr>
          <w:color w:val="003A58"/>
          <w:spacing w:val="-1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BICOM</w:t>
      </w:r>
      <w:r>
        <w:rPr>
          <w:color w:val="003A58"/>
          <w:spacing w:val="-1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optima</w:t>
      </w:r>
      <w:r>
        <w:rPr>
          <w:color w:val="003A58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standalone</w:t>
      </w:r>
      <w:r>
        <w:rPr>
          <w:color w:val="003A58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unit</w:t>
      </w:r>
      <w:r>
        <w:rPr>
          <w:color w:val="003A58"/>
          <w:spacing w:val="-1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B</w:t>
      </w:r>
      <w:proofErr w:type="gramStart"/>
      <w:r>
        <w:rPr>
          <w:color w:val="003A58"/>
          <w:w w:val="90"/>
          <w:sz w:val="20"/>
          <w:shd w:val="clear" w:color="auto" w:fill="EFF4F7"/>
        </w:rPr>
        <w:t>32</w:t>
      </w:r>
      <w:r>
        <w:rPr>
          <w:color w:val="003A58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/</w:t>
      </w:r>
      <w:proofErr w:type="gramEnd"/>
      <w:r>
        <w:rPr>
          <w:color w:val="003A58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BB832</w:t>
      </w:r>
      <w:r>
        <w:rPr>
          <w:color w:val="003A58"/>
          <w:spacing w:val="1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en</w:t>
      </w:r>
      <w:r>
        <w:rPr>
          <w:color w:val="003A58"/>
          <w:spacing w:val="-2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mobiele</w:t>
      </w:r>
      <w:r>
        <w:rPr>
          <w:color w:val="003A58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unit</w:t>
      </w:r>
      <w:r>
        <w:rPr>
          <w:color w:val="003A58"/>
          <w:spacing w:val="-1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BBM34</w:t>
      </w:r>
      <w:r>
        <w:rPr>
          <w:color w:val="003A58"/>
          <w:sz w:val="20"/>
          <w:shd w:val="clear" w:color="auto" w:fill="EFF4F7"/>
        </w:rPr>
        <w:t xml:space="preserve"> </w:t>
      </w:r>
      <w:r>
        <w:rPr>
          <w:color w:val="003A58"/>
          <w:w w:val="90"/>
          <w:sz w:val="20"/>
          <w:shd w:val="clear" w:color="auto" w:fill="EFF4F7"/>
        </w:rPr>
        <w:t>/</w:t>
      </w:r>
      <w:r>
        <w:rPr>
          <w:color w:val="003A58"/>
          <w:spacing w:val="-1"/>
          <w:sz w:val="20"/>
          <w:shd w:val="clear" w:color="auto" w:fill="EFF4F7"/>
        </w:rPr>
        <w:t xml:space="preserve"> </w:t>
      </w:r>
      <w:r>
        <w:rPr>
          <w:color w:val="003A58"/>
          <w:spacing w:val="-2"/>
          <w:w w:val="90"/>
          <w:sz w:val="20"/>
          <w:shd w:val="clear" w:color="auto" w:fill="EFF4F7"/>
        </w:rPr>
        <w:t>BB834.</w:t>
      </w:r>
      <w:r>
        <w:rPr>
          <w:color w:val="003A58"/>
          <w:sz w:val="20"/>
          <w:shd w:val="clear" w:color="auto" w:fill="EFF4F7"/>
        </w:rPr>
        <w:tab/>
      </w:r>
    </w:p>
    <w:p w:rsidR="00534986" w:rsidRDefault="00534986">
      <w:pPr>
        <w:pStyle w:val="Plattetekst"/>
        <w:rPr>
          <w:sz w:val="20"/>
        </w:rPr>
      </w:pPr>
    </w:p>
    <w:p w:rsidR="00534986" w:rsidRDefault="00534986">
      <w:pPr>
        <w:pStyle w:val="Plattetekst"/>
        <w:rPr>
          <w:sz w:val="20"/>
        </w:rPr>
      </w:pPr>
    </w:p>
    <w:p w:rsidR="00534986" w:rsidRDefault="00534986">
      <w:pPr>
        <w:pStyle w:val="Plattetekst"/>
        <w:rPr>
          <w:sz w:val="20"/>
        </w:rPr>
      </w:pPr>
    </w:p>
    <w:p w:rsidR="00534986" w:rsidRDefault="00534986">
      <w:pPr>
        <w:pStyle w:val="Plattetekst"/>
        <w:rPr>
          <w:sz w:val="20"/>
        </w:rPr>
      </w:pPr>
    </w:p>
    <w:p w:rsidR="00534986" w:rsidRDefault="00534986">
      <w:pPr>
        <w:pStyle w:val="Plattetekst"/>
        <w:rPr>
          <w:sz w:val="20"/>
        </w:rPr>
      </w:pPr>
    </w:p>
    <w:p w:rsidR="00534986" w:rsidRDefault="00534986">
      <w:pPr>
        <w:pStyle w:val="Plattetekst"/>
        <w:rPr>
          <w:sz w:val="20"/>
        </w:rPr>
      </w:pPr>
    </w:p>
    <w:p w:rsidR="00534986" w:rsidRDefault="00534986">
      <w:pPr>
        <w:pStyle w:val="Plattetekst"/>
        <w:spacing w:before="8"/>
      </w:pPr>
    </w:p>
    <w:p w:rsidR="00534986" w:rsidRDefault="00000000">
      <w:pPr>
        <w:ind w:left="4"/>
        <w:jc w:val="center"/>
        <w:rPr>
          <w:b/>
          <w:sz w:val="24"/>
        </w:rPr>
      </w:pPr>
      <w:r>
        <w:rPr>
          <w:b/>
          <w:color w:val="004058"/>
          <w:w w:val="85"/>
          <w:sz w:val="24"/>
        </w:rPr>
        <w:t>Het</w:t>
      </w:r>
      <w:r>
        <w:rPr>
          <w:b/>
          <w:color w:val="004058"/>
          <w:spacing w:val="1"/>
          <w:sz w:val="24"/>
        </w:rPr>
        <w:t xml:space="preserve"> </w:t>
      </w:r>
      <w:r>
        <w:rPr>
          <w:b/>
          <w:color w:val="004058"/>
          <w:w w:val="85"/>
          <w:sz w:val="24"/>
        </w:rPr>
        <w:t>AKI</w:t>
      </w:r>
      <w:r>
        <w:rPr>
          <w:b/>
          <w:color w:val="004058"/>
          <w:spacing w:val="1"/>
          <w:sz w:val="24"/>
        </w:rPr>
        <w:t xml:space="preserve"> </w:t>
      </w:r>
      <w:r>
        <w:rPr>
          <w:b/>
          <w:color w:val="004058"/>
          <w:w w:val="85"/>
          <w:sz w:val="24"/>
        </w:rPr>
        <w:t>team</w:t>
      </w:r>
      <w:r>
        <w:rPr>
          <w:b/>
          <w:color w:val="004058"/>
          <w:spacing w:val="3"/>
          <w:sz w:val="24"/>
        </w:rPr>
        <w:t xml:space="preserve"> </w:t>
      </w:r>
      <w:r>
        <w:rPr>
          <w:b/>
          <w:color w:val="004058"/>
          <w:w w:val="85"/>
          <w:sz w:val="24"/>
        </w:rPr>
        <w:t>wenst</w:t>
      </w:r>
      <w:r>
        <w:rPr>
          <w:b/>
          <w:color w:val="004058"/>
          <w:spacing w:val="1"/>
          <w:sz w:val="24"/>
        </w:rPr>
        <w:t xml:space="preserve"> </w:t>
      </w:r>
      <w:r>
        <w:rPr>
          <w:b/>
          <w:color w:val="004058"/>
          <w:w w:val="85"/>
          <w:sz w:val="24"/>
        </w:rPr>
        <w:t>u</w:t>
      </w:r>
      <w:r>
        <w:rPr>
          <w:b/>
          <w:color w:val="004058"/>
          <w:sz w:val="24"/>
        </w:rPr>
        <w:t xml:space="preserve"> </w:t>
      </w:r>
      <w:r>
        <w:rPr>
          <w:b/>
          <w:color w:val="004058"/>
          <w:w w:val="85"/>
          <w:sz w:val="24"/>
        </w:rPr>
        <w:t>veel</w:t>
      </w:r>
      <w:r>
        <w:rPr>
          <w:b/>
          <w:color w:val="004058"/>
          <w:spacing w:val="3"/>
          <w:sz w:val="24"/>
        </w:rPr>
        <w:t xml:space="preserve"> </w:t>
      </w:r>
      <w:r>
        <w:rPr>
          <w:b/>
          <w:color w:val="004058"/>
          <w:spacing w:val="-2"/>
          <w:w w:val="85"/>
          <w:sz w:val="24"/>
        </w:rPr>
        <w:t>succes!</w:t>
      </w:r>
    </w:p>
    <w:p w:rsidR="00534986" w:rsidRDefault="00534986">
      <w:pPr>
        <w:pStyle w:val="Plattetekst"/>
        <w:rPr>
          <w:b/>
          <w:sz w:val="20"/>
        </w:rPr>
      </w:pPr>
    </w:p>
    <w:p w:rsidR="00534986" w:rsidRDefault="00534986">
      <w:pPr>
        <w:pStyle w:val="Plattetekst"/>
        <w:rPr>
          <w:b/>
          <w:sz w:val="20"/>
        </w:rPr>
      </w:pPr>
    </w:p>
    <w:p w:rsidR="00534986" w:rsidRDefault="00534986">
      <w:pPr>
        <w:pStyle w:val="Plattetekst"/>
        <w:rPr>
          <w:b/>
          <w:sz w:val="20"/>
        </w:rPr>
      </w:pPr>
    </w:p>
    <w:p w:rsidR="00534986" w:rsidRDefault="00534986">
      <w:pPr>
        <w:pStyle w:val="Plattetekst"/>
        <w:rPr>
          <w:b/>
          <w:sz w:val="20"/>
        </w:rPr>
      </w:pPr>
    </w:p>
    <w:p w:rsidR="00534986" w:rsidRDefault="00534986">
      <w:pPr>
        <w:pStyle w:val="Plattetekst"/>
        <w:rPr>
          <w:b/>
          <w:sz w:val="20"/>
        </w:rPr>
      </w:pPr>
    </w:p>
    <w:p w:rsidR="00534986" w:rsidRDefault="00534986">
      <w:pPr>
        <w:pStyle w:val="Plattetekst"/>
        <w:rPr>
          <w:b/>
          <w:sz w:val="20"/>
        </w:rPr>
      </w:pPr>
    </w:p>
    <w:p w:rsidR="00534986" w:rsidRDefault="00534986">
      <w:pPr>
        <w:pStyle w:val="Plattetekst"/>
        <w:rPr>
          <w:b/>
          <w:sz w:val="20"/>
        </w:rPr>
      </w:pPr>
    </w:p>
    <w:p w:rsidR="00534986" w:rsidRDefault="00534986">
      <w:pPr>
        <w:pStyle w:val="Plattetekst"/>
        <w:rPr>
          <w:b/>
          <w:sz w:val="20"/>
        </w:rPr>
      </w:pPr>
    </w:p>
    <w:p w:rsidR="00534986" w:rsidRDefault="00534986">
      <w:pPr>
        <w:pStyle w:val="Plattetekst"/>
        <w:rPr>
          <w:b/>
          <w:sz w:val="20"/>
        </w:rPr>
      </w:pPr>
    </w:p>
    <w:p w:rsidR="00534986" w:rsidRDefault="00534986">
      <w:pPr>
        <w:pStyle w:val="Plattetekst"/>
        <w:rPr>
          <w:b/>
          <w:sz w:val="20"/>
        </w:rPr>
      </w:pPr>
    </w:p>
    <w:p w:rsidR="00534986" w:rsidRDefault="00534986">
      <w:pPr>
        <w:pStyle w:val="Plattetekst"/>
        <w:rPr>
          <w:b/>
          <w:sz w:val="20"/>
        </w:rPr>
      </w:pPr>
    </w:p>
    <w:p w:rsidR="00534986" w:rsidRDefault="00607A51">
      <w:pPr>
        <w:pStyle w:val="Plattetekst"/>
        <w:spacing w:before="8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210185</wp:posOffset>
                </wp:positionV>
                <wp:extent cx="5797550" cy="6350"/>
                <wp:effectExtent l="0" t="0" r="6350" b="635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B6C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88563" id="docshape4" o:spid="_x0000_s1026" style="position:absolute;margin-left:69.35pt;margin-top:16.55pt;width:456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" fillcolor="#b6cad6" stroked="f">
                <v:path arrowok="t"/>
                <w10:wrap type="topAndBottom" anchorx="page"/>
              </v:rect>
            </w:pict>
          </mc:Fallback>
        </mc:AlternateContent>
      </w:r>
    </w:p>
    <w:p w:rsidR="00534986" w:rsidRDefault="00000000">
      <w:pPr>
        <w:spacing w:before="43"/>
        <w:ind w:left="3" w:right="4"/>
        <w:jc w:val="center"/>
        <w:rPr>
          <w:sz w:val="20"/>
        </w:rPr>
      </w:pPr>
      <w:r>
        <w:rPr>
          <w:color w:val="749DB3"/>
          <w:spacing w:val="-2"/>
          <w:w w:val="90"/>
          <w:sz w:val="20"/>
        </w:rPr>
        <w:t>EDITOR</w:t>
      </w:r>
    </w:p>
    <w:p w:rsidR="00534986" w:rsidRDefault="00000000">
      <w:pPr>
        <w:spacing w:before="50" w:line="254" w:lineRule="auto"/>
        <w:ind w:left="3342" w:right="1671" w:hanging="867"/>
        <w:rPr>
          <w:sz w:val="20"/>
        </w:rPr>
      </w:pPr>
      <w:r>
        <w:rPr>
          <w:color w:val="003A4F"/>
          <w:w w:val="90"/>
          <w:sz w:val="20"/>
        </w:rPr>
        <w:t xml:space="preserve">Academie voor Complementaire en Informatiegeneeskunde </w:t>
      </w:r>
      <w:proofErr w:type="spellStart"/>
      <w:r>
        <w:rPr>
          <w:color w:val="003A4F"/>
          <w:spacing w:val="-2"/>
          <w:sz w:val="20"/>
        </w:rPr>
        <w:t>Mühlenstr</w:t>
      </w:r>
      <w:proofErr w:type="spellEnd"/>
      <w:r>
        <w:rPr>
          <w:color w:val="003A4F"/>
          <w:spacing w:val="-2"/>
          <w:sz w:val="20"/>
        </w:rPr>
        <w:t>.</w:t>
      </w:r>
      <w:r>
        <w:rPr>
          <w:color w:val="003A4F"/>
          <w:spacing w:val="-12"/>
          <w:sz w:val="20"/>
        </w:rPr>
        <w:t xml:space="preserve"> </w:t>
      </w:r>
      <w:r>
        <w:rPr>
          <w:color w:val="003A4F"/>
          <w:spacing w:val="-2"/>
          <w:sz w:val="20"/>
        </w:rPr>
        <w:t>30</w:t>
      </w:r>
      <w:r>
        <w:rPr>
          <w:color w:val="003A4F"/>
          <w:spacing w:val="-12"/>
          <w:sz w:val="20"/>
        </w:rPr>
        <w:t xml:space="preserve"> </w:t>
      </w:r>
      <w:r>
        <w:rPr>
          <w:color w:val="003A4F"/>
          <w:spacing w:val="-2"/>
          <w:sz w:val="20"/>
        </w:rPr>
        <w:t>-</w:t>
      </w:r>
      <w:r>
        <w:rPr>
          <w:color w:val="003A4F"/>
          <w:spacing w:val="-12"/>
          <w:sz w:val="20"/>
        </w:rPr>
        <w:t xml:space="preserve"> </w:t>
      </w:r>
      <w:r>
        <w:rPr>
          <w:color w:val="003A4F"/>
          <w:spacing w:val="-2"/>
          <w:sz w:val="20"/>
        </w:rPr>
        <w:t>17213</w:t>
      </w:r>
      <w:r>
        <w:rPr>
          <w:color w:val="003A4F"/>
          <w:spacing w:val="-12"/>
          <w:sz w:val="20"/>
        </w:rPr>
        <w:t xml:space="preserve"> </w:t>
      </w:r>
      <w:proofErr w:type="spellStart"/>
      <w:r>
        <w:rPr>
          <w:color w:val="003A4F"/>
          <w:spacing w:val="-2"/>
          <w:sz w:val="20"/>
        </w:rPr>
        <w:t>Malchow</w:t>
      </w:r>
      <w:proofErr w:type="spellEnd"/>
      <w:r>
        <w:rPr>
          <w:color w:val="003A4F"/>
          <w:spacing w:val="-12"/>
          <w:sz w:val="20"/>
        </w:rPr>
        <w:t xml:space="preserve"> </w:t>
      </w:r>
      <w:r>
        <w:rPr>
          <w:color w:val="003A4F"/>
          <w:spacing w:val="-2"/>
          <w:sz w:val="20"/>
        </w:rPr>
        <w:t xml:space="preserve">Academie </w:t>
      </w:r>
      <w:r>
        <w:rPr>
          <w:color w:val="003A4F"/>
          <w:sz w:val="20"/>
        </w:rPr>
        <w:t>Directeur:</w:t>
      </w:r>
      <w:r>
        <w:rPr>
          <w:color w:val="003A4F"/>
          <w:spacing w:val="-14"/>
          <w:sz w:val="20"/>
        </w:rPr>
        <w:t xml:space="preserve"> </w:t>
      </w:r>
      <w:proofErr w:type="spellStart"/>
      <w:r>
        <w:rPr>
          <w:color w:val="003A4F"/>
          <w:sz w:val="20"/>
        </w:rPr>
        <w:t>Reiko</w:t>
      </w:r>
      <w:proofErr w:type="spellEnd"/>
      <w:r>
        <w:rPr>
          <w:color w:val="003A4F"/>
          <w:spacing w:val="-14"/>
          <w:sz w:val="20"/>
        </w:rPr>
        <w:t xml:space="preserve"> </w:t>
      </w:r>
      <w:r>
        <w:rPr>
          <w:color w:val="003A4F"/>
          <w:sz w:val="20"/>
        </w:rPr>
        <w:t>Wollenzin</w:t>
      </w:r>
    </w:p>
    <w:p w:rsidR="00534986" w:rsidRDefault="00000000">
      <w:pPr>
        <w:spacing w:before="7"/>
        <w:ind w:left="2846"/>
        <w:rPr>
          <w:sz w:val="20"/>
        </w:rPr>
      </w:pPr>
      <w:hyperlink r:id="rId9">
        <w:r>
          <w:rPr>
            <w:color w:val="003A4F"/>
            <w:w w:val="90"/>
            <w:sz w:val="20"/>
          </w:rPr>
          <w:t>www.aki-campus.com</w:t>
        </w:r>
      </w:hyperlink>
      <w:r>
        <w:rPr>
          <w:color w:val="003A4F"/>
          <w:spacing w:val="-6"/>
          <w:w w:val="90"/>
          <w:sz w:val="20"/>
        </w:rPr>
        <w:t xml:space="preserve"> </w:t>
      </w:r>
      <w:r>
        <w:rPr>
          <w:color w:val="003A4F"/>
          <w:w w:val="90"/>
          <w:sz w:val="20"/>
        </w:rPr>
        <w:t>-</w:t>
      </w:r>
      <w:r>
        <w:rPr>
          <w:color w:val="003A4F"/>
          <w:spacing w:val="-6"/>
          <w:w w:val="90"/>
          <w:sz w:val="20"/>
        </w:rPr>
        <w:t xml:space="preserve"> </w:t>
      </w:r>
      <w:hyperlink r:id="rId10">
        <w:r>
          <w:rPr>
            <w:color w:val="003A4F"/>
            <w:w w:val="90"/>
            <w:sz w:val="20"/>
            <w:u w:val="single" w:color="003A4F"/>
          </w:rPr>
          <w:t>info@aki-</w:t>
        </w:r>
        <w:r>
          <w:rPr>
            <w:color w:val="003A4F"/>
            <w:spacing w:val="-2"/>
            <w:w w:val="90"/>
            <w:sz w:val="20"/>
            <w:u w:val="single" w:color="003A4F"/>
          </w:rPr>
          <w:t>campus.com</w:t>
        </w:r>
      </w:hyperlink>
    </w:p>
    <w:sectPr w:rsidR="00534986">
      <w:pgSz w:w="11910" w:h="16840"/>
      <w:pgMar w:top="1920" w:right="1220" w:bottom="1160" w:left="122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469C" w:rsidRDefault="00B4469C">
      <w:r>
        <w:separator/>
      </w:r>
    </w:p>
  </w:endnote>
  <w:endnote w:type="continuationSeparator" w:id="0">
    <w:p w:rsidR="00B4469C" w:rsidRDefault="00B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86" w:rsidRDefault="00607A51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9942195</wp:posOffset>
              </wp:positionV>
              <wp:extent cx="3662680" cy="280035"/>
              <wp:effectExtent l="0" t="0" r="7620" b="12065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6268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986" w:rsidRDefault="00000000">
                          <w:pPr>
                            <w:spacing w:line="19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3A58"/>
                              <w:w w:val="85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color w:val="003A58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58"/>
                              <w:w w:val="85"/>
                              <w:sz w:val="18"/>
                            </w:rPr>
                            <w:t>energetische</w:t>
                          </w:r>
                          <w:r>
                            <w:rPr>
                              <w:b/>
                              <w:color w:val="003A58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58"/>
                              <w:w w:val="85"/>
                              <w:sz w:val="18"/>
                            </w:rPr>
                            <w:t>betekenis</w:t>
                          </w:r>
                          <w:r>
                            <w:rPr>
                              <w:b/>
                              <w:color w:val="003A58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58"/>
                              <w:w w:val="85"/>
                              <w:sz w:val="18"/>
                            </w:rPr>
                            <w:t>van</w:t>
                          </w:r>
                          <w:r>
                            <w:rPr>
                              <w:b/>
                              <w:color w:val="003A58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58"/>
                              <w:w w:val="85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color w:val="003A58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58"/>
                              <w:w w:val="85"/>
                              <w:sz w:val="18"/>
                            </w:rPr>
                            <w:t>nier</w:t>
                          </w:r>
                          <w:r>
                            <w:rPr>
                              <w:b/>
                              <w:color w:val="003A58"/>
                              <w:spacing w:val="-6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58"/>
                              <w:w w:val="85"/>
                              <w:sz w:val="18"/>
                            </w:rPr>
                            <w:t>in</w:t>
                          </w:r>
                          <w:r>
                            <w:rPr>
                              <w:b/>
                              <w:color w:val="003A58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58"/>
                              <w:w w:val="85"/>
                              <w:sz w:val="18"/>
                            </w:rPr>
                            <w:t>BICOM</w:t>
                          </w:r>
                          <w:r>
                            <w:rPr>
                              <w:b/>
                              <w:color w:val="003A58"/>
                              <w:spacing w:val="-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58"/>
                              <w:w w:val="85"/>
                              <w:sz w:val="18"/>
                            </w:rPr>
                            <w:t>bioresonantietherapie</w:t>
                          </w:r>
                          <w:r>
                            <w:rPr>
                              <w:b/>
                              <w:color w:val="003A58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58"/>
                              <w:spacing w:val="-2"/>
                              <w:w w:val="85"/>
                              <w:sz w:val="18"/>
                            </w:rPr>
                            <w:t>(Mens)</w:t>
                          </w:r>
                        </w:p>
                        <w:p w:rsidR="00534986" w:rsidRDefault="00000000">
                          <w:pPr>
                            <w:spacing w:before="3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3A58"/>
                              <w:w w:val="90"/>
                              <w:sz w:val="16"/>
                            </w:rPr>
                            <w:t>©</w:t>
                          </w:r>
                          <w:r>
                            <w:rPr>
                              <w:color w:val="003A5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A58"/>
                              <w:w w:val="90"/>
                              <w:sz w:val="16"/>
                            </w:rPr>
                            <w:t>AKI</w:t>
                          </w:r>
                          <w:r>
                            <w:rPr>
                              <w:color w:val="003A58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A58"/>
                              <w:w w:val="90"/>
                              <w:sz w:val="16"/>
                            </w:rPr>
                            <w:t>februari</w:t>
                          </w:r>
                          <w:r>
                            <w:rPr>
                              <w:color w:val="003A58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A58"/>
                              <w:spacing w:val="-4"/>
                              <w:w w:val="90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69.8pt;margin-top:782.85pt;width:288.4pt;height:22.0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" filled="f" stroked="f">
              <v:path arrowok="t"/>
              <v:textbox inset="0,0,0,0">
                <w:txbxContent>
                  <w:p w:rsidR="00534986" w:rsidRDefault="00000000">
                    <w:pPr>
                      <w:spacing w:line="19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A58"/>
                        <w:w w:val="85"/>
                        <w:sz w:val="18"/>
                      </w:rPr>
                      <w:t>De</w:t>
                    </w:r>
                    <w:r>
                      <w:rPr>
                        <w:b/>
                        <w:color w:val="003A58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58"/>
                        <w:w w:val="85"/>
                        <w:sz w:val="18"/>
                      </w:rPr>
                      <w:t>energetische</w:t>
                    </w:r>
                    <w:r>
                      <w:rPr>
                        <w:b/>
                        <w:color w:val="003A58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58"/>
                        <w:w w:val="85"/>
                        <w:sz w:val="18"/>
                      </w:rPr>
                      <w:t>betekenis</w:t>
                    </w:r>
                    <w:r>
                      <w:rPr>
                        <w:b/>
                        <w:color w:val="003A58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58"/>
                        <w:w w:val="85"/>
                        <w:sz w:val="18"/>
                      </w:rPr>
                      <w:t>van</w:t>
                    </w:r>
                    <w:r>
                      <w:rPr>
                        <w:b/>
                        <w:color w:val="003A58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58"/>
                        <w:w w:val="85"/>
                        <w:sz w:val="18"/>
                      </w:rPr>
                      <w:t>de</w:t>
                    </w:r>
                    <w:r>
                      <w:rPr>
                        <w:b/>
                        <w:color w:val="003A58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58"/>
                        <w:w w:val="85"/>
                        <w:sz w:val="18"/>
                      </w:rPr>
                      <w:t>nier</w:t>
                    </w:r>
                    <w:r>
                      <w:rPr>
                        <w:b/>
                        <w:color w:val="003A58"/>
                        <w:spacing w:val="-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58"/>
                        <w:w w:val="85"/>
                        <w:sz w:val="18"/>
                      </w:rPr>
                      <w:t>in</w:t>
                    </w:r>
                    <w:r>
                      <w:rPr>
                        <w:b/>
                        <w:color w:val="003A58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58"/>
                        <w:w w:val="85"/>
                        <w:sz w:val="18"/>
                      </w:rPr>
                      <w:t>BICOM</w:t>
                    </w:r>
                    <w:r>
                      <w:rPr>
                        <w:b/>
                        <w:color w:val="003A58"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58"/>
                        <w:w w:val="85"/>
                        <w:sz w:val="18"/>
                      </w:rPr>
                      <w:t>bioresonantietherapie</w:t>
                    </w:r>
                    <w:r>
                      <w:rPr>
                        <w:b/>
                        <w:color w:val="003A58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58"/>
                        <w:spacing w:val="-2"/>
                        <w:w w:val="85"/>
                        <w:sz w:val="18"/>
                      </w:rPr>
                      <w:t>(Mens)</w:t>
                    </w:r>
                  </w:p>
                  <w:p w:rsidR="00534986" w:rsidRDefault="00000000">
                    <w:pPr>
                      <w:spacing w:before="37"/>
                      <w:ind w:left="20"/>
                      <w:rPr>
                        <w:sz w:val="16"/>
                      </w:rPr>
                    </w:pPr>
                    <w:r>
                      <w:rPr>
                        <w:color w:val="003A58"/>
                        <w:w w:val="90"/>
                        <w:sz w:val="16"/>
                      </w:rPr>
                      <w:t>©</w:t>
                    </w:r>
                    <w:r>
                      <w:rPr>
                        <w:color w:val="003A5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003A58"/>
                        <w:w w:val="90"/>
                        <w:sz w:val="16"/>
                      </w:rPr>
                      <w:t>AKI</w:t>
                    </w:r>
                    <w:r>
                      <w:rPr>
                        <w:color w:val="003A58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003A58"/>
                        <w:w w:val="90"/>
                        <w:sz w:val="16"/>
                      </w:rPr>
                      <w:t>februari</w:t>
                    </w:r>
                    <w:r>
                      <w:rPr>
                        <w:color w:val="003A58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003A58"/>
                        <w:spacing w:val="-4"/>
                        <w:w w:val="90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8240" behindDoc="1" locked="0" layoutInCell="1" allowOverlap="1">
              <wp:simplePos x="0" y="0"/>
              <wp:positionH relativeFrom="page">
                <wp:posOffset>6037580</wp:posOffset>
              </wp:positionH>
              <wp:positionV relativeFrom="page">
                <wp:posOffset>10085705</wp:posOffset>
              </wp:positionV>
              <wp:extent cx="507365" cy="141605"/>
              <wp:effectExtent l="0" t="0" r="635" b="1079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736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986" w:rsidRDefault="00000000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003A58"/>
                              <w:spacing w:val="-8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color w:val="003A58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58"/>
                              <w:spacing w:val="-8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3A58"/>
                              <w:spacing w:val="-8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3A58"/>
                              <w:spacing w:val="-8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3A58"/>
                              <w:spacing w:val="-8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color w:val="003A58"/>
                              <w:spacing w:val="-8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3A58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A58"/>
                              <w:spacing w:val="-8"/>
                              <w:sz w:val="16"/>
                            </w:rPr>
                            <w:t>van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8" type="#_x0000_t202" style="position:absolute;margin-left:475.4pt;margin-top:794.15pt;width:39.95pt;height:11.1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" filled="f" stroked="f">
              <v:path arrowok="t"/>
              <v:textbox inset="0,0,0,0">
                <w:txbxContent>
                  <w:p w:rsidR="00534986" w:rsidRDefault="00000000">
                    <w:pPr>
                      <w:spacing w:before="12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003A58"/>
                        <w:spacing w:val="-8"/>
                        <w:sz w:val="16"/>
                      </w:rPr>
                      <w:t>Pagina</w:t>
                    </w:r>
                    <w:r>
                      <w:rPr>
                        <w:rFonts w:ascii="Times New Roman"/>
                        <w:color w:val="003A58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3A58"/>
                        <w:spacing w:val="-8"/>
                        <w:sz w:val="16"/>
                      </w:rPr>
                      <w:fldChar w:fldCharType="begin"/>
                    </w:r>
                    <w:r>
                      <w:rPr>
                        <w:b/>
                        <w:color w:val="003A58"/>
                        <w:spacing w:val="-8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color w:val="003A58"/>
                        <w:spacing w:val="-8"/>
                        <w:sz w:val="16"/>
                      </w:rPr>
                      <w:fldChar w:fldCharType="separate"/>
                    </w:r>
                    <w:r>
                      <w:rPr>
                        <w:b/>
                        <w:color w:val="003A58"/>
                        <w:spacing w:val="-8"/>
                        <w:sz w:val="16"/>
                      </w:rPr>
                      <w:t>1</w:t>
                    </w:r>
                    <w:r>
                      <w:rPr>
                        <w:b/>
                        <w:color w:val="003A58"/>
                        <w:spacing w:val="-8"/>
                        <w:sz w:val="16"/>
                      </w:rPr>
                      <w:fldChar w:fldCharType="end"/>
                    </w:r>
                    <w:r>
                      <w:rPr>
                        <w:b/>
                        <w:color w:val="003A58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03A58"/>
                        <w:spacing w:val="-8"/>
                        <w:sz w:val="16"/>
                      </w:rPr>
                      <w:t>van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469C" w:rsidRDefault="00B4469C">
      <w:r>
        <w:separator/>
      </w:r>
    </w:p>
  </w:footnote>
  <w:footnote w:type="continuationSeparator" w:id="0">
    <w:p w:rsidR="00B4469C" w:rsidRDefault="00B4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86"/>
    <w:rsid w:val="00534986"/>
    <w:rsid w:val="00607A51"/>
    <w:rsid w:val="00B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ECC06"/>
  <w15:docId w15:val="{1DAED4CF-9864-3641-88B1-43106AD9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63"/>
      <w:ind w:left="2673" w:right="2423" w:hanging="156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95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aki-campu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ki-camp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760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AKI_Behandlungsvorschlag HUM_Niere</dc:title>
  <dc:creator>Loder</dc:creator>
  <cp:keywords>, docId:0AE73656E8AD7B0CA8BF4367396358D8</cp:keywords>
  <cp:lastModifiedBy>Microsoft Office User</cp:lastModifiedBy>
  <cp:revision>2</cp:revision>
  <dcterms:created xsi:type="dcterms:W3CDTF">2023-03-07T12:00:00Z</dcterms:created>
  <dcterms:modified xsi:type="dcterms:W3CDTF">2023-03-07T12:00:00Z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  <property fmtid="{D5CDD505-2E9C-101B-9397-08002B2CF9AE}" pid="5" name="Producer">
    <vt:lpwstr>Adobe PDF Services</vt:lpwstr>
  </property>
</Properties>
</file>